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554AC" w14:textId="77777777" w:rsidR="00E422BA" w:rsidRDefault="00491FE1" w:rsidP="00010437">
      <w:pPr>
        <w:spacing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FICHA </w:t>
      </w:r>
      <w:r w:rsidR="006B6832" w:rsidRPr="006B6832">
        <w:rPr>
          <w:b/>
          <w:sz w:val="28"/>
          <w:u w:val="single"/>
        </w:rPr>
        <w:t>RESUMEN DEL PROYECTO</w:t>
      </w:r>
    </w:p>
    <w:tbl>
      <w:tblPr>
        <w:tblStyle w:val="Listamedia2-nfasis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797"/>
      </w:tblGrid>
      <w:tr w:rsidR="00982009" w:rsidRPr="00F16BCB" w14:paraId="56BDE30C" w14:textId="77777777" w:rsidTr="00D47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E40DF" w14:textId="77777777" w:rsidR="006B6832" w:rsidRPr="00F16BCB" w:rsidRDefault="006B6832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  <w:u w:val="single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PROYECTO:</w:t>
            </w:r>
          </w:p>
        </w:tc>
        <w:tc>
          <w:tcPr>
            <w:tcW w:w="7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DB848D" w14:textId="77777777" w:rsidR="00637037" w:rsidRPr="00637037" w:rsidRDefault="00637037" w:rsidP="00637037">
            <w:pPr>
              <w:ind w:left="-76" w:firstLin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44061" w:themeColor="accent1" w:themeShade="80"/>
                <w:sz w:val="22"/>
              </w:rPr>
            </w:pPr>
            <w:proofErr w:type="gramStart"/>
            <w:r w:rsidRPr="00637037">
              <w:rPr>
                <w:rFonts w:ascii="Century Gothic" w:hAnsi="Century Gothic" w:cs="Arial"/>
                <w:b/>
                <w:color w:val="244061" w:themeColor="accent1" w:themeShade="80"/>
                <w:sz w:val="22"/>
              </w:rPr>
              <w:t>2</w:t>
            </w:r>
            <w:r>
              <w:rPr>
                <w:rFonts w:ascii="Century Gothic" w:hAnsi="Century Gothic" w:cs="Arial"/>
                <w:b/>
                <w:color w:val="244061" w:themeColor="accent1" w:themeShade="80"/>
                <w:sz w:val="22"/>
              </w:rPr>
              <w:t>da</w:t>
            </w:r>
            <w:r w:rsidRPr="00637037">
              <w:rPr>
                <w:rFonts w:ascii="Century Gothic" w:hAnsi="Century Gothic" w:cs="Arial"/>
                <w:b/>
                <w:color w:val="244061" w:themeColor="accent1" w:themeShade="80"/>
                <w:sz w:val="22"/>
              </w:rPr>
              <w:t xml:space="preserve">  FASE</w:t>
            </w:r>
            <w:proofErr w:type="gramEnd"/>
            <w:r w:rsidRPr="00637037">
              <w:rPr>
                <w:rFonts w:ascii="Century Gothic" w:hAnsi="Century Gothic" w:cs="Arial"/>
                <w:color w:val="244061" w:themeColor="accent1" w:themeShade="80"/>
                <w:sz w:val="22"/>
              </w:rPr>
              <w:t xml:space="preserve"> - CONSTRUCCIÓN SILOS DE ALMACENAMIENTO DE PAPA”.</w:t>
            </w:r>
          </w:p>
          <w:p w14:paraId="4278F162" w14:textId="77777777" w:rsidR="00637037" w:rsidRPr="00637037" w:rsidRDefault="00637037" w:rsidP="00637037">
            <w:pPr>
              <w:ind w:left="-76" w:firstLin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244061" w:themeColor="accent1" w:themeShade="80"/>
                <w:sz w:val="22"/>
              </w:rPr>
            </w:pPr>
            <w:r w:rsidRPr="00637037">
              <w:rPr>
                <w:rFonts w:ascii="Century Gothic" w:hAnsi="Century Gothic" w:cs="Arial"/>
                <w:color w:val="244061" w:themeColor="accent1" w:themeShade="80"/>
                <w:sz w:val="22"/>
              </w:rPr>
              <w:t xml:space="preserve">“PLANTA PROCESADORA DE PAPA EN CHUQUISACA </w:t>
            </w:r>
          </w:p>
          <w:p w14:paraId="34D1267A" w14:textId="77777777" w:rsidR="00830E4A" w:rsidRPr="00F16BCB" w:rsidRDefault="00DC7198" w:rsidP="007E42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/>
                <w:color w:val="auto"/>
                <w:sz w:val="20"/>
                <w:szCs w:val="20"/>
                <w:u w:val="single"/>
              </w:rPr>
            </w:pPr>
            <w:r w:rsidRPr="00F16BCB">
              <w:rPr>
                <w:rFonts w:ascii="Century Gothic" w:hAnsi="Century Gothic"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</w:p>
        </w:tc>
      </w:tr>
      <w:tr w:rsidR="00982009" w:rsidRPr="00F16BCB" w14:paraId="4E87AA55" w14:textId="77777777" w:rsidTr="00D47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BC1D33" w14:textId="77777777" w:rsidR="006B6832" w:rsidRPr="00F16BCB" w:rsidRDefault="006B6832" w:rsidP="00392DDF">
            <w:pPr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  <w:u w:val="single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DESCRIPCION:</w:t>
            </w:r>
          </w:p>
        </w:tc>
        <w:tc>
          <w:tcPr>
            <w:tcW w:w="779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B8FF33" w14:textId="77777777" w:rsidR="00D968F4" w:rsidRDefault="00D968F4" w:rsidP="00D968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968F4">
              <w:rPr>
                <w:rFonts w:ascii="Century Gothic" w:hAnsi="Century Gothic"/>
                <w:b/>
                <w:sz w:val="20"/>
                <w:szCs w:val="20"/>
              </w:rPr>
              <w:t>EMAPA</w:t>
            </w:r>
            <w:r w:rsidRPr="00D968F4">
              <w:rPr>
                <w:rFonts w:ascii="Century Gothic" w:hAnsi="Century Gothic"/>
                <w:sz w:val="20"/>
                <w:szCs w:val="20"/>
              </w:rPr>
              <w:t>,</w:t>
            </w:r>
            <w:r w:rsidRPr="00D968F4">
              <w:rPr>
                <w:rFonts w:ascii="Century Gothic" w:hAnsi="Century Gothic"/>
                <w:spacing w:val="-2"/>
                <w:sz w:val="20"/>
                <w:szCs w:val="20"/>
              </w:rPr>
              <w:t xml:space="preserve"> </w:t>
            </w:r>
            <w:r w:rsidRPr="00D968F4">
              <w:rPr>
                <w:rFonts w:ascii="Century Gothic" w:hAnsi="Century Gothic"/>
                <w:sz w:val="20"/>
                <w:szCs w:val="20"/>
              </w:rPr>
              <w:t>viene ejecutando</w:t>
            </w:r>
            <w:r w:rsidRPr="00D968F4">
              <w:rPr>
                <w:rFonts w:ascii="Century Gothic" w:hAnsi="Century Gothic"/>
                <w:spacing w:val="-3"/>
                <w:sz w:val="20"/>
                <w:szCs w:val="20"/>
              </w:rPr>
              <w:t xml:space="preserve"> el proyecto </w:t>
            </w:r>
            <w:r w:rsidRPr="00D968F4">
              <w:rPr>
                <w:rFonts w:ascii="Century Gothic" w:hAnsi="Century Gothic" w:cs="Tahoma"/>
                <w:b/>
                <w:sz w:val="20"/>
                <w:szCs w:val="20"/>
              </w:rPr>
              <w:t>"IMPLEMENTACIÓN PLANTA PROCESADORA DE PAPAS EN CHUQUISACA”</w:t>
            </w:r>
            <w:r w:rsidRPr="00D968F4">
              <w:rPr>
                <w:rFonts w:ascii="Century Gothic" w:hAnsi="Century Gothic"/>
                <w:sz w:val="20"/>
                <w:szCs w:val="20"/>
              </w:rPr>
              <w:t>.</w:t>
            </w:r>
            <w:r w:rsidRPr="00D968F4">
              <w:rPr>
                <w:rFonts w:ascii="Century Gothic" w:hAnsi="Century Gothic"/>
                <w:spacing w:val="-15"/>
                <w:sz w:val="20"/>
                <w:szCs w:val="20"/>
              </w:rPr>
              <w:t xml:space="preserve"> </w:t>
            </w:r>
            <w:r w:rsidRPr="00D968F4">
              <w:rPr>
                <w:rFonts w:ascii="Century Gothic" w:hAnsi="Century Gothic"/>
                <w:sz w:val="20"/>
                <w:szCs w:val="20"/>
              </w:rPr>
              <w:t>Teniendo</w:t>
            </w:r>
            <w:r w:rsidRPr="00D968F4">
              <w:rPr>
                <w:rFonts w:ascii="Century Gothic" w:hAnsi="Century Gothic"/>
                <w:spacing w:val="-15"/>
                <w:sz w:val="20"/>
                <w:szCs w:val="20"/>
              </w:rPr>
              <w:t xml:space="preserve"> </w:t>
            </w:r>
            <w:r w:rsidRPr="00D968F4">
              <w:rPr>
                <w:rFonts w:ascii="Century Gothic" w:hAnsi="Century Gothic"/>
                <w:sz w:val="20"/>
                <w:szCs w:val="20"/>
              </w:rPr>
              <w:t>este</w:t>
            </w:r>
            <w:r w:rsidRPr="00D968F4">
              <w:rPr>
                <w:rFonts w:ascii="Century Gothic" w:hAnsi="Century Gothic"/>
                <w:spacing w:val="-15"/>
                <w:sz w:val="20"/>
                <w:szCs w:val="20"/>
              </w:rPr>
              <w:t xml:space="preserve"> </w:t>
            </w:r>
            <w:r w:rsidRPr="00D968F4">
              <w:rPr>
                <w:rFonts w:ascii="Century Gothic" w:hAnsi="Century Gothic"/>
                <w:sz w:val="20"/>
                <w:szCs w:val="20"/>
              </w:rPr>
              <w:t>proyecto la necesidad de ampliar el volumen de almacenamiento de materia prima.</w:t>
            </w:r>
          </w:p>
          <w:p w14:paraId="082320EC" w14:textId="77777777" w:rsidR="00D968F4" w:rsidRPr="00D968F4" w:rsidRDefault="00D968F4" w:rsidP="00D968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b/>
                <w:sz w:val="20"/>
                <w:szCs w:val="20"/>
                <w:u w:val="single"/>
              </w:rPr>
            </w:pPr>
            <w:r w:rsidRPr="00D968F4">
              <w:rPr>
                <w:rFonts w:ascii="Century Gothic" w:hAnsi="Century Gothic"/>
                <w:sz w:val="20"/>
                <w:szCs w:val="20"/>
              </w:rPr>
              <w:t>Siendo l</w:t>
            </w:r>
            <w:r>
              <w:rPr>
                <w:rFonts w:ascii="Century Gothic" w:hAnsi="Century Gothic"/>
                <w:sz w:val="20"/>
                <w:szCs w:val="20"/>
              </w:rPr>
              <w:t>os tubérculos</w:t>
            </w:r>
            <w:r w:rsidRPr="00D968F4">
              <w:rPr>
                <w:rFonts w:ascii="Century Gothic" w:hAnsi="Century Gothic"/>
                <w:sz w:val="20"/>
                <w:szCs w:val="20"/>
              </w:rPr>
              <w:t xml:space="preserve"> un órgano vegetal vivo, que respira transformando los carbohidratos (almidón) en anhídrido carbónico, agua y calor. Mientras más alta es la temperatura de las papas mayor es la pérdida de almidón y más rápidamente envejecen. Es por ello que se necesita una ventilación periódica casi constante. La ventilación tiene por objeto mantener un rango óptimo de temperatura y de humedad relativa del aire en las papas almacenadas. Se efectuar por ventilación de aire forzado</w:t>
            </w:r>
          </w:p>
          <w:p w14:paraId="46B2A599" w14:textId="77777777" w:rsidR="00FD1930" w:rsidRPr="00F16BCB" w:rsidRDefault="00FD1930" w:rsidP="00D968F4">
            <w:pPr>
              <w:pStyle w:val="Prrafodelista"/>
              <w:ind w:left="1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982009" w:rsidRPr="00F16BCB" w14:paraId="00A30751" w14:textId="77777777" w:rsidTr="00D47CD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9E7138" w14:textId="77777777" w:rsidR="006B6832" w:rsidRPr="00F16BCB" w:rsidRDefault="008A4F45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Objetivos</w:t>
            </w:r>
          </w:p>
        </w:tc>
        <w:tc>
          <w:tcPr>
            <w:tcW w:w="7797" w:type="dxa"/>
          </w:tcPr>
          <w:p w14:paraId="6A6A5239" w14:textId="77777777" w:rsidR="00FD1930" w:rsidRDefault="00B00776" w:rsidP="00306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sz w:val="20"/>
                <w:szCs w:val="20"/>
              </w:rPr>
            </w:pPr>
            <w:r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Implementar </w:t>
            </w:r>
            <w:r w:rsidR="00F573DB" w:rsidRPr="00E5060C">
              <w:rPr>
                <w:rFonts w:ascii="Century Gothic" w:hAnsi="Century Gothic" w:cstheme="minorHAnsi"/>
                <w:sz w:val="20"/>
                <w:szCs w:val="20"/>
              </w:rPr>
              <w:t>el sistema de acopio y almacenamiento de papa como materia prima, mediante la const</w:t>
            </w:r>
            <w:r w:rsidR="003E16D9"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rucción de silos de almacenamiento para la </w:t>
            </w:r>
            <w:r w:rsidRPr="00E5060C">
              <w:rPr>
                <w:rFonts w:ascii="Century Gothic" w:hAnsi="Century Gothic" w:cstheme="minorHAnsi"/>
                <w:sz w:val="20"/>
                <w:szCs w:val="20"/>
              </w:rPr>
              <w:t>planta procesadora de</w:t>
            </w:r>
            <w:r w:rsidR="003E16D9"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 papa</w:t>
            </w:r>
            <w:r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 en </w:t>
            </w:r>
            <w:r w:rsidR="004B7668"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el </w:t>
            </w:r>
            <w:r w:rsidR="00D968F4" w:rsidRPr="00E5060C">
              <w:rPr>
                <w:rFonts w:ascii="Century Gothic" w:hAnsi="Century Gothic" w:cstheme="minorHAnsi"/>
                <w:sz w:val="20"/>
                <w:szCs w:val="20"/>
              </w:rPr>
              <w:t>D</w:t>
            </w:r>
            <w:r w:rsidR="004B7668"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epartamento </w:t>
            </w:r>
            <w:r w:rsidR="00D968F4"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de </w:t>
            </w:r>
            <w:r w:rsidR="003E16D9" w:rsidRPr="00E5060C">
              <w:rPr>
                <w:rFonts w:ascii="Century Gothic" w:hAnsi="Century Gothic" w:cstheme="minorHAnsi"/>
                <w:sz w:val="20"/>
                <w:szCs w:val="20"/>
              </w:rPr>
              <w:t>Chuquisaca</w:t>
            </w:r>
            <w:r w:rsidR="004B7668" w:rsidRPr="00E5060C">
              <w:rPr>
                <w:rFonts w:ascii="Century Gothic" w:hAnsi="Century Gothic" w:cstheme="minorHAnsi"/>
                <w:sz w:val="20"/>
                <w:szCs w:val="20"/>
              </w:rPr>
              <w:t>, que permit</w:t>
            </w:r>
            <w:r w:rsidR="00E5060C">
              <w:rPr>
                <w:rFonts w:ascii="Century Gothic" w:hAnsi="Century Gothic" w:cstheme="minorHAnsi"/>
                <w:sz w:val="20"/>
                <w:szCs w:val="20"/>
              </w:rPr>
              <w:t>a</w:t>
            </w:r>
            <w:r w:rsidR="004B7668"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 la sustitución de importación</w:t>
            </w:r>
            <w:r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 de productos y la industrialización de las materias primas con valor agregado, co</w:t>
            </w:r>
            <w:r w:rsidR="003068D1" w:rsidRPr="00E5060C">
              <w:rPr>
                <w:rFonts w:ascii="Century Gothic" w:hAnsi="Century Gothic" w:cstheme="minorHAnsi"/>
                <w:sz w:val="20"/>
                <w:szCs w:val="20"/>
              </w:rPr>
              <w:t>adyunvando</w:t>
            </w:r>
            <w:r w:rsidRPr="00E5060C">
              <w:rPr>
                <w:rFonts w:ascii="Century Gothic" w:hAnsi="Century Gothic" w:cstheme="minorHAnsi"/>
                <w:sz w:val="20"/>
                <w:szCs w:val="20"/>
              </w:rPr>
              <w:t xml:space="preserve"> al desarrollo económico, social, productivo de la región y aprovechando los potenciales productivos cultivables del lugar.</w:t>
            </w:r>
          </w:p>
          <w:p w14:paraId="0BE14F98" w14:textId="77777777" w:rsidR="00E5060C" w:rsidRPr="00E5060C" w:rsidRDefault="00E5060C" w:rsidP="00306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Así mismo mediante la implementación de dichos Silos se realizará:</w:t>
            </w:r>
          </w:p>
          <w:p w14:paraId="5DB7297F" w14:textId="77777777" w:rsidR="003E16D9" w:rsidRPr="00E5060C" w:rsidRDefault="004B7668" w:rsidP="00E5060C">
            <w:pPr>
              <w:numPr>
                <w:ilvl w:val="1"/>
                <w:numId w:val="16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Actualización</w:t>
            </w:r>
            <w:r w:rsidR="003E16D9"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 xml:space="preserve"> de estud</w:t>
            </w:r>
            <w:r w:rsidR="00F573DB"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ios para la viabilidad y validar</w:t>
            </w:r>
            <w:r w:rsidR="003E16D9"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 xml:space="preserve"> </w:t>
            </w:r>
            <w:r w:rsid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del proyecto</w:t>
            </w:r>
            <w:r w:rsidR="003E16D9"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.</w:t>
            </w:r>
          </w:p>
          <w:p w14:paraId="56BFDE94" w14:textId="77777777" w:rsidR="003E16D9" w:rsidRPr="00E5060C" w:rsidRDefault="003E16D9" w:rsidP="00E5060C">
            <w:pPr>
              <w:numPr>
                <w:ilvl w:val="1"/>
                <w:numId w:val="16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 xml:space="preserve">Ejecutar las obras civiles. (Construcción y realizar la puesta en marcha) </w:t>
            </w:r>
          </w:p>
          <w:p w14:paraId="19CAADC2" w14:textId="77777777" w:rsidR="003E16D9" w:rsidRPr="00E5060C" w:rsidRDefault="003E16D9" w:rsidP="00E5060C">
            <w:pPr>
              <w:numPr>
                <w:ilvl w:val="1"/>
                <w:numId w:val="16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Realizar la provisión, instalación y montaje de maquinarias y/o equipos con tecnología moderna, apropiada y de última generación.</w:t>
            </w:r>
          </w:p>
          <w:p w14:paraId="0F78A4BA" w14:textId="77777777" w:rsidR="003E16D9" w:rsidRPr="00E5060C" w:rsidRDefault="003E16D9" w:rsidP="00E5060C">
            <w:pPr>
              <w:numPr>
                <w:ilvl w:val="1"/>
                <w:numId w:val="16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Realizar la capacitación y transferencia de tecnología al personal que sea designado por EMAPA.</w:t>
            </w:r>
          </w:p>
          <w:p w14:paraId="22541E5B" w14:textId="77777777" w:rsidR="003E16D9" w:rsidRPr="00E5060C" w:rsidRDefault="003E16D9" w:rsidP="00E5060C">
            <w:pPr>
              <w:numPr>
                <w:ilvl w:val="1"/>
                <w:numId w:val="16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Realizar la puesta en marcha y garantizar la óptima operación de la planta.</w:t>
            </w:r>
          </w:p>
          <w:p w14:paraId="101D5809" w14:textId="77777777" w:rsidR="00856A84" w:rsidRPr="00E5060C" w:rsidRDefault="003E16D9" w:rsidP="00E5060C">
            <w:pPr>
              <w:numPr>
                <w:ilvl w:val="1"/>
                <w:numId w:val="16"/>
              </w:numPr>
              <w:spacing w:after="120"/>
              <w:ind w:left="1062" w:right="25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 w:rsidRPr="00E5060C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Asistir técnicamente el inicio de operaciones de la planta. (Por un lapso mínimo de 6 meses)</w:t>
            </w:r>
          </w:p>
          <w:p w14:paraId="50C715FA" w14:textId="77777777" w:rsidR="003E16D9" w:rsidRPr="00F16BCB" w:rsidRDefault="003E16D9" w:rsidP="00306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982009" w:rsidRPr="00F16BCB" w14:paraId="79999200" w14:textId="77777777" w:rsidTr="00D47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095C6CB2" w14:textId="77777777" w:rsidR="00392DDF" w:rsidRPr="00F16BCB" w:rsidRDefault="00392DDF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Ubicación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14:paraId="39C299F8" w14:textId="77777777" w:rsidR="00236F4F" w:rsidRPr="00F16BCB" w:rsidRDefault="00B605BA" w:rsidP="0063769D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F16BCB">
              <w:rPr>
                <w:rFonts w:ascii="Century Gothic" w:hAnsi="Century Gothic" w:cs="Calibri"/>
                <w:sz w:val="20"/>
                <w:szCs w:val="20"/>
              </w:rPr>
              <w:t xml:space="preserve">El proyecto está localizado en </w:t>
            </w:r>
            <w:r w:rsidR="0063769D">
              <w:rPr>
                <w:rFonts w:ascii="Century Gothic" w:hAnsi="Century Gothic" w:cs="Calibri"/>
                <w:sz w:val="20"/>
                <w:szCs w:val="20"/>
              </w:rPr>
              <w:t xml:space="preserve">el </w:t>
            </w:r>
            <w:r w:rsidR="0063769D">
              <w:rPr>
                <w:rFonts w:ascii="Century Gothic" w:hAnsi="Century Gothic"/>
                <w:sz w:val="20"/>
                <w:szCs w:val="20"/>
              </w:rPr>
              <w:t>Valle</w:t>
            </w:r>
            <w:r w:rsidR="007C2673" w:rsidRPr="00F16BCB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3769D">
              <w:rPr>
                <w:rFonts w:ascii="Century Gothic" w:hAnsi="Century Gothic"/>
                <w:sz w:val="20"/>
                <w:szCs w:val="20"/>
              </w:rPr>
              <w:t>Chuquisaca</w:t>
            </w:r>
            <w:r w:rsidR="007C2673" w:rsidRPr="00F16BCB">
              <w:rPr>
                <w:rFonts w:ascii="Century Gothic" w:hAnsi="Century Gothic"/>
                <w:sz w:val="20"/>
                <w:szCs w:val="20"/>
              </w:rPr>
              <w:t xml:space="preserve"> (municipio </w:t>
            </w:r>
            <w:r w:rsidRPr="00F16BCB">
              <w:rPr>
                <w:rFonts w:ascii="Century Gothic" w:hAnsi="Century Gothic" w:cs="Calibri"/>
                <w:sz w:val="20"/>
                <w:szCs w:val="20"/>
              </w:rPr>
              <w:t xml:space="preserve">de </w:t>
            </w:r>
            <w:r w:rsidR="0063769D">
              <w:rPr>
                <w:rFonts w:ascii="Century Gothic" w:hAnsi="Century Gothic" w:cs="Calibri"/>
                <w:sz w:val="20"/>
                <w:szCs w:val="20"/>
              </w:rPr>
              <w:t>Incahuasi</w:t>
            </w:r>
            <w:r w:rsidRPr="00F16BCB">
              <w:rPr>
                <w:rFonts w:ascii="Century Gothic" w:hAnsi="Century Gothic" w:cs="Calibri"/>
                <w:sz w:val="20"/>
                <w:szCs w:val="20"/>
              </w:rPr>
              <w:t xml:space="preserve"> provincia </w:t>
            </w:r>
            <w:proofErr w:type="spellStart"/>
            <w:r w:rsidR="0063769D">
              <w:rPr>
                <w:rFonts w:ascii="Century Gothic" w:hAnsi="Century Gothic" w:cs="Calibri"/>
                <w:bCs/>
                <w:sz w:val="20"/>
                <w:szCs w:val="20"/>
              </w:rPr>
              <w:t>Nor</w:t>
            </w:r>
            <w:proofErr w:type="spellEnd"/>
            <w:r w:rsidR="0063769D">
              <w:rPr>
                <w:rFonts w:ascii="Century Gothic" w:hAnsi="Century Gothic" w:cs="Calibri"/>
                <w:bCs/>
                <w:sz w:val="20"/>
                <w:szCs w:val="20"/>
              </w:rPr>
              <w:t xml:space="preserve"> </w:t>
            </w:r>
            <w:proofErr w:type="spellStart"/>
            <w:r w:rsidR="0063769D">
              <w:rPr>
                <w:rFonts w:ascii="Century Gothic" w:hAnsi="Century Gothic" w:cs="Calibri"/>
                <w:bCs/>
                <w:sz w:val="20"/>
                <w:szCs w:val="20"/>
              </w:rPr>
              <w:t>Cinti</w:t>
            </w:r>
            <w:proofErr w:type="spellEnd"/>
            <w:r w:rsidRPr="00F16BCB">
              <w:rPr>
                <w:rFonts w:ascii="Century Gothic" w:hAnsi="Century Gothic" w:cs="Calibri"/>
                <w:bCs/>
                <w:sz w:val="20"/>
                <w:szCs w:val="20"/>
              </w:rPr>
              <w:t>)</w:t>
            </w:r>
            <w:r w:rsidRPr="00F16BCB">
              <w:rPr>
                <w:rFonts w:ascii="Century Gothic" w:hAnsi="Century Gothic" w:cs="Calibri"/>
                <w:sz w:val="20"/>
                <w:szCs w:val="20"/>
              </w:rPr>
              <w:t xml:space="preserve"> del departamento de </w:t>
            </w:r>
            <w:proofErr w:type="spellStart"/>
            <w:r w:rsidR="0063769D">
              <w:rPr>
                <w:rFonts w:ascii="Century Gothic" w:hAnsi="Century Gothic" w:cs="Calibri"/>
                <w:sz w:val="20"/>
                <w:szCs w:val="20"/>
              </w:rPr>
              <w:t>Cuquisaca</w:t>
            </w:r>
            <w:proofErr w:type="spellEnd"/>
            <w:r w:rsidR="0063769D">
              <w:rPr>
                <w:rFonts w:ascii="Century Gothic" w:hAnsi="Century Gothic" w:cs="Calibri"/>
                <w:sz w:val="20"/>
                <w:szCs w:val="20"/>
              </w:rPr>
              <w:t xml:space="preserve"> </w:t>
            </w:r>
            <w:r w:rsidRPr="00F16BCB">
              <w:rPr>
                <w:rFonts w:ascii="Century Gothic" w:hAnsi="Century Gothic" w:cs="Calibri"/>
                <w:sz w:val="20"/>
                <w:szCs w:val="20"/>
              </w:rPr>
              <w:t xml:space="preserve"> </w:t>
            </w:r>
            <w:r w:rsidR="00C729A1" w:rsidRPr="00F16BCB">
              <w:rPr>
                <w:rFonts w:ascii="Century Gothic" w:hAnsi="Century Gothic" w:cs="Calibri"/>
                <w:sz w:val="20"/>
                <w:szCs w:val="20"/>
              </w:rPr>
              <w:t>–</w:t>
            </w:r>
            <w:r w:rsidRPr="00F16BCB">
              <w:rPr>
                <w:rFonts w:ascii="Century Gothic" w:hAnsi="Century Gothic" w:cs="Calibri"/>
                <w:sz w:val="20"/>
                <w:szCs w:val="20"/>
              </w:rPr>
              <w:t xml:space="preserve"> Bolivia</w:t>
            </w:r>
            <w:r w:rsidR="00C729A1" w:rsidRPr="00F16BCB">
              <w:rPr>
                <w:rFonts w:ascii="Century Gothic" w:hAnsi="Century Gothic" w:cs="Calibri"/>
                <w:sz w:val="20"/>
                <w:szCs w:val="20"/>
              </w:rPr>
              <w:t>.</w:t>
            </w:r>
          </w:p>
        </w:tc>
      </w:tr>
      <w:tr w:rsidR="00F16BCB" w:rsidRPr="00F16BCB" w14:paraId="3CB52A75" w14:textId="77777777" w:rsidTr="00D47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F680" w14:textId="77777777" w:rsidR="00F16BCB" w:rsidRPr="00F16BCB" w:rsidRDefault="00F16BCB" w:rsidP="00252F89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sz w:val="20"/>
                <w:szCs w:val="20"/>
              </w:rPr>
              <w:t>Superficie Predio</w:t>
            </w:r>
          </w:p>
        </w:tc>
        <w:tc>
          <w:tcPr>
            <w:tcW w:w="7797" w:type="dxa"/>
            <w:tcBorders>
              <w:left w:val="single" w:sz="4" w:space="0" w:color="auto"/>
              <w:bottom w:val="single" w:sz="4" w:space="0" w:color="auto"/>
            </w:tcBorders>
          </w:tcPr>
          <w:p w14:paraId="22374094" w14:textId="77777777" w:rsidR="00F16BCB" w:rsidRPr="00F16BCB" w:rsidRDefault="00F16BCB" w:rsidP="00C729A1">
            <w:pPr>
              <w:pStyle w:val="Prrafodelista"/>
              <w:tabs>
                <w:tab w:val="left" w:pos="-720"/>
              </w:tabs>
              <w:suppressAutoHyphens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0"/>
                <w:szCs w:val="20"/>
              </w:rPr>
            </w:pPr>
            <w:r w:rsidRPr="00F16BCB">
              <w:rPr>
                <w:rFonts w:ascii="Century Gothic" w:hAnsi="Century Gothic" w:cs="Calibri"/>
                <w:sz w:val="20"/>
                <w:szCs w:val="20"/>
              </w:rPr>
              <w:t>2.05 hectáreas superficie total</w:t>
            </w:r>
          </w:p>
        </w:tc>
      </w:tr>
      <w:tr w:rsidR="00F16BCB" w:rsidRPr="00F16BCB" w14:paraId="50534D29" w14:textId="77777777" w:rsidTr="00D47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A94B" w14:textId="77777777" w:rsidR="00F16BCB" w:rsidRPr="00F16BCB" w:rsidRDefault="00F16BCB" w:rsidP="00856B1D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sz w:val="20"/>
                <w:szCs w:val="20"/>
              </w:rPr>
              <w:t>Infraestructura y Equipamiento</w:t>
            </w:r>
          </w:p>
        </w:tc>
        <w:tc>
          <w:tcPr>
            <w:tcW w:w="77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AD4D1B" w14:textId="77777777" w:rsidR="00F16BCB" w:rsidRDefault="00F16BCB" w:rsidP="00F16BCB">
            <w:pPr>
              <w:pStyle w:val="Prrafodelista"/>
              <w:numPr>
                <w:ilvl w:val="1"/>
                <w:numId w:val="11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856A84">
              <w:rPr>
                <w:rFonts w:ascii="Verdana" w:hAnsi="Verdana"/>
                <w:sz w:val="18"/>
                <w:szCs w:val="18"/>
              </w:rPr>
              <w:t>GALPON</w:t>
            </w:r>
            <w:r w:rsidR="00856A84" w:rsidRPr="00856A84">
              <w:rPr>
                <w:rFonts w:ascii="Verdana" w:hAnsi="Verdana"/>
                <w:sz w:val="18"/>
                <w:szCs w:val="18"/>
              </w:rPr>
              <w:t xml:space="preserve">ES CON SISTEMA </w:t>
            </w:r>
            <w:r w:rsidR="00F573DB">
              <w:rPr>
                <w:rFonts w:ascii="Verdana" w:hAnsi="Verdana"/>
                <w:sz w:val="18"/>
                <w:szCs w:val="18"/>
              </w:rPr>
              <w:t xml:space="preserve">AUTOMÁTICO </w:t>
            </w:r>
            <w:r w:rsidR="00856A84" w:rsidRPr="00856A84">
              <w:rPr>
                <w:rFonts w:ascii="Verdana" w:hAnsi="Verdana"/>
                <w:sz w:val="18"/>
                <w:szCs w:val="18"/>
              </w:rPr>
              <w:t>DE CLIMATIZACION</w:t>
            </w:r>
            <w:r w:rsidRPr="00856A84">
              <w:rPr>
                <w:rFonts w:ascii="Verdana" w:hAnsi="Verdana"/>
                <w:sz w:val="18"/>
                <w:szCs w:val="18"/>
              </w:rPr>
              <w:t>.</w:t>
            </w:r>
          </w:p>
          <w:p w14:paraId="6B73DAC0" w14:textId="77777777" w:rsidR="00F573DB" w:rsidRPr="00856A84" w:rsidRDefault="00F573DB" w:rsidP="00F16BCB">
            <w:pPr>
              <w:pStyle w:val="Prrafodelista"/>
              <w:numPr>
                <w:ilvl w:val="1"/>
                <w:numId w:val="11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PRE CÁMARAS DE RECEPCIÓN DE MATERIA PRIMA</w:t>
            </w:r>
          </w:p>
          <w:p w14:paraId="569BDEB3" w14:textId="77777777" w:rsidR="00856A84" w:rsidRDefault="00856A84" w:rsidP="00F16BCB">
            <w:pPr>
              <w:pStyle w:val="Prrafodelista"/>
              <w:numPr>
                <w:ilvl w:val="1"/>
                <w:numId w:val="11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OBRAS CIVILES MAYORES</w:t>
            </w:r>
          </w:p>
          <w:p w14:paraId="34BB690C" w14:textId="77777777" w:rsidR="00856A84" w:rsidRPr="00856A84" w:rsidRDefault="00856A84" w:rsidP="00F16BCB">
            <w:pPr>
              <w:pStyle w:val="Prrafodelista"/>
              <w:numPr>
                <w:ilvl w:val="1"/>
                <w:numId w:val="11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COMPONENTE MECANICO</w:t>
            </w:r>
            <w:r w:rsidR="00F573DB">
              <w:rPr>
                <w:rFonts w:ascii="Verdana" w:hAnsi="Verdana"/>
                <w:sz w:val="18"/>
                <w:szCs w:val="18"/>
              </w:rPr>
              <w:t xml:space="preserve"> – SISTEMA DE CLIMATIZACIÓN, HUMIDIFICACIÓN</w:t>
            </w:r>
            <w:r w:rsidR="003B1527">
              <w:rPr>
                <w:rFonts w:ascii="Verdana" w:hAnsi="Verdana"/>
                <w:sz w:val="18"/>
                <w:szCs w:val="18"/>
              </w:rPr>
              <w:t>, RENOVACIÓN DE AIRE, RECEPCIÓN DE MATERIA PRIMA, LIMPIEZA Y DESPEDRADO, SELECCIÓN POR TAMAÑOS, PESAJE Y ENSACADO AUTOMATICO DE MATERIA PRIMA, MONTACARGAS ELÉCTRICOS, CAJAS DE ALMACENAMIENTO CERTIFICADAS PARA MATERIA PRIMA.</w:t>
            </w:r>
          </w:p>
          <w:p w14:paraId="14B9BA0B" w14:textId="77777777" w:rsidR="00F16BCB" w:rsidRPr="00856A84" w:rsidRDefault="00856A84" w:rsidP="00F16BCB">
            <w:pPr>
              <w:pStyle w:val="Prrafodelista"/>
              <w:numPr>
                <w:ilvl w:val="1"/>
                <w:numId w:val="11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856A84">
              <w:rPr>
                <w:rFonts w:ascii="Verdana" w:hAnsi="Verdana" w:cs="Tahoma"/>
                <w:sz w:val="18"/>
                <w:szCs w:val="18"/>
              </w:rPr>
              <w:t>SISTEMA ELECTRICO</w:t>
            </w:r>
            <w:r w:rsidR="00F573DB">
              <w:rPr>
                <w:rFonts w:ascii="Verdana" w:hAnsi="Verdana" w:cs="Tahoma"/>
                <w:sz w:val="18"/>
                <w:szCs w:val="18"/>
              </w:rPr>
              <w:t xml:space="preserve"> – TRANSFORMADOR, CABLEADO Y DUCTAJE, TABLEROS DE CONTROL Y PROTECCIÓN, ILUMINACIÓN, </w:t>
            </w:r>
            <w:r w:rsidR="00F573DB">
              <w:rPr>
                <w:rFonts w:ascii="Verdana" w:hAnsi="Verdana"/>
                <w:sz w:val="18"/>
                <w:szCs w:val="18"/>
              </w:rPr>
              <w:t>SISTEMA CENTRALIZADO DE CONTROL Y MONITOREO DE CLIMATIZACION</w:t>
            </w:r>
          </w:p>
          <w:p w14:paraId="3422F2D1" w14:textId="77777777" w:rsidR="00F16BCB" w:rsidRPr="00856A84" w:rsidRDefault="00856A84" w:rsidP="00F16BCB">
            <w:pPr>
              <w:pStyle w:val="Prrafodelista"/>
              <w:numPr>
                <w:ilvl w:val="1"/>
                <w:numId w:val="11"/>
              </w:numPr>
              <w:ind w:left="601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 w:rsidRPr="00856A84">
              <w:rPr>
                <w:rFonts w:ascii="Verdana" w:hAnsi="Verdana" w:cs="Tahoma"/>
                <w:sz w:val="18"/>
                <w:szCs w:val="18"/>
              </w:rPr>
              <w:t>SISTEMA HIDROSANITARIO</w:t>
            </w:r>
          </w:p>
          <w:p w14:paraId="3BCA05F5" w14:textId="77777777" w:rsidR="00F16BCB" w:rsidRPr="00856A84" w:rsidRDefault="00F16BCB" w:rsidP="00856A84">
            <w:pPr>
              <w:pStyle w:val="Prrafodelista"/>
              <w:ind w:left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16BCB" w:rsidRPr="00F16BCB" w14:paraId="03D46703" w14:textId="77777777" w:rsidTr="00D47CDB">
        <w:trPr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26C410D6" w14:textId="77777777" w:rsidR="00F16BCB" w:rsidRPr="00F16BCB" w:rsidRDefault="003306C9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lastRenderedPageBreak/>
              <w:t>Líneas</w:t>
            </w:r>
            <w:r w:rsidR="00F16BCB"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de </w:t>
            </w: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producción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14:paraId="4AC6ADA5" w14:textId="77777777" w:rsidR="00F16BCB" w:rsidRDefault="003B1527" w:rsidP="00F354F2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RECEPCIÓN DE MATERIA PRIMA:</w:t>
            </w:r>
          </w:p>
          <w:p w14:paraId="43006CDB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DESCARGA DE CAMIONES</w:t>
            </w:r>
          </w:p>
          <w:p w14:paraId="025CE634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LIMPIEZA Y DESPEDRADO DE MATERIA PRIMA</w:t>
            </w:r>
          </w:p>
          <w:p w14:paraId="40F807CC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SELECCIÓN POR TAMAÑOS Y CONTROL DE CALIDAD</w:t>
            </w:r>
          </w:p>
          <w:p w14:paraId="064FEBB7" w14:textId="77777777" w:rsidR="003B1527" w:rsidRDefault="003B1527" w:rsidP="003B1527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ALMACENAMIENTO</w:t>
            </w:r>
          </w:p>
          <w:p w14:paraId="4312845A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CARGA DE CAJAS DE ALMACENAMIENTO</w:t>
            </w:r>
          </w:p>
          <w:p w14:paraId="386C455D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TRANSPORTE DE CAJAR CON MONTACARGAS ELECTRICO</w:t>
            </w:r>
          </w:p>
          <w:p w14:paraId="2CADE45E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PRECAMARAS DE INGRESO ACLIMATADAS</w:t>
            </w:r>
          </w:p>
          <w:p w14:paraId="261EACFD" w14:textId="77777777" w:rsidR="003B1527" w:rsidRPr="003B1527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SILOS DE ALMACENAMIENTO CON AMBIENTE CONTROLADO</w:t>
            </w:r>
          </w:p>
          <w:p w14:paraId="01DF1A4A" w14:textId="77777777" w:rsidR="003B1527" w:rsidRPr="00FE620E" w:rsidRDefault="003B1527" w:rsidP="003B1527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DESPACHO Y ENSACADO DE MATERIA PRIMA</w:t>
            </w:r>
          </w:p>
          <w:p w14:paraId="67003B15" w14:textId="77777777" w:rsidR="00FE620E" w:rsidRDefault="00FE620E" w:rsidP="00FE620E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SISTEMAS AUXILIARES - SERVICIOS</w:t>
            </w:r>
          </w:p>
          <w:p w14:paraId="0EE7894C" w14:textId="77777777" w:rsidR="00FE620E" w:rsidRPr="00FE620E" w:rsidRDefault="00FE620E" w:rsidP="00FE620E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ELÉCTRICO</w:t>
            </w:r>
          </w:p>
          <w:p w14:paraId="638AEBF8" w14:textId="77777777" w:rsidR="00FE620E" w:rsidRPr="00FE620E" w:rsidRDefault="00FE620E" w:rsidP="00FE620E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TRATAMIENTO DE AGUA DE USO INDUSTRIAL</w:t>
            </w:r>
          </w:p>
          <w:p w14:paraId="638B6E3F" w14:textId="77777777" w:rsidR="00FE620E" w:rsidRPr="00FE620E" w:rsidRDefault="00FE620E" w:rsidP="00FE620E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CLIMATIZACIÓN</w:t>
            </w:r>
          </w:p>
          <w:p w14:paraId="771148F7" w14:textId="77777777" w:rsidR="00FE620E" w:rsidRPr="00FE620E" w:rsidRDefault="00FE620E" w:rsidP="00FE620E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RENOVACIÓN DE AIRE</w:t>
            </w:r>
          </w:p>
          <w:p w14:paraId="6D292304" w14:textId="77777777" w:rsidR="00FE620E" w:rsidRPr="00FE620E" w:rsidRDefault="00FE620E" w:rsidP="00FE620E">
            <w:pPr>
              <w:pStyle w:val="Prrafodelista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SISTEMA DE CONTROL DE HUMEDAD</w:t>
            </w:r>
          </w:p>
          <w:p w14:paraId="5E3130E2" w14:textId="77777777" w:rsidR="00FE620E" w:rsidRPr="00FE620E" w:rsidRDefault="00FE620E" w:rsidP="00FE6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02D459D" w14:textId="77777777" w:rsidR="003B1527" w:rsidRPr="003B1527" w:rsidRDefault="003B1527" w:rsidP="00FE620E">
            <w:pPr>
              <w:pStyle w:val="Prrafodelista"/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16BCB" w:rsidRPr="00F16BCB" w14:paraId="05A0B2EF" w14:textId="77777777" w:rsidTr="00D47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80A2CE" w14:textId="77777777" w:rsidR="00F16BCB" w:rsidRPr="00F16BCB" w:rsidRDefault="003306C9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Fases de proyecto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14:paraId="0FF25B9B" w14:textId="77777777" w:rsidR="003306C9" w:rsidRPr="00205639" w:rsidRDefault="00FE620E" w:rsidP="00205639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Actualización documental del proyecto</w:t>
            </w:r>
          </w:p>
          <w:p w14:paraId="5FB10793" w14:textId="77777777" w:rsidR="003306C9" w:rsidRPr="00205639" w:rsidRDefault="003306C9" w:rsidP="00205639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205639">
              <w:rPr>
                <w:rFonts w:ascii="Century Gothic" w:hAnsi="Century Gothic"/>
                <w:sz w:val="20"/>
                <w:szCs w:val="20"/>
              </w:rPr>
              <w:t>Ejecución del proyecto</w:t>
            </w:r>
          </w:p>
          <w:p w14:paraId="257C6A12" w14:textId="77777777" w:rsidR="00F16BCB" w:rsidRPr="00205639" w:rsidRDefault="003306C9" w:rsidP="00205639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205639">
              <w:rPr>
                <w:rFonts w:ascii="Century Gothic" w:hAnsi="Century Gothic"/>
                <w:sz w:val="20"/>
                <w:szCs w:val="20"/>
              </w:rPr>
              <w:t>Transferencia de tecnología y capacitación</w:t>
            </w:r>
            <w:r w:rsidRPr="0020563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205639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</w:t>
            </w:r>
          </w:p>
          <w:p w14:paraId="30FDFBF2" w14:textId="77777777" w:rsidR="00205639" w:rsidRPr="00205639" w:rsidRDefault="00FE620E" w:rsidP="00205639">
            <w:pPr>
              <w:pStyle w:val="Prrafodelista"/>
              <w:numPr>
                <w:ilvl w:val="0"/>
                <w:numId w:val="4"/>
              </w:numPr>
              <w:spacing w:after="120"/>
              <w:ind w:right="2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</w:pPr>
            <w:r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Puesta en marcha</w:t>
            </w:r>
            <w:r w:rsidR="00205639" w:rsidRPr="00205639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.</w:t>
            </w:r>
          </w:p>
          <w:p w14:paraId="1AB750BA" w14:textId="77777777" w:rsidR="00205639" w:rsidRPr="00205639" w:rsidRDefault="00FE620E" w:rsidP="00FE620E">
            <w:pPr>
              <w:pStyle w:val="Prrafodelista"/>
              <w:numPr>
                <w:ilvl w:val="0"/>
                <w:numId w:val="4"/>
              </w:numPr>
              <w:spacing w:after="120"/>
              <w:ind w:right="2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 xml:space="preserve">Seguimiento al </w:t>
            </w:r>
            <w:r w:rsidR="00205639" w:rsidRPr="00205639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inicio de operaciones de la planta</w:t>
            </w:r>
            <w:r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 xml:space="preserve"> con personal técnico especializado</w:t>
            </w:r>
            <w:r w:rsidR="00205639" w:rsidRPr="00205639">
              <w:rPr>
                <w:rFonts w:ascii="Century Gothic" w:eastAsia="Arial" w:hAnsi="Century Gothic" w:cs="Arial"/>
                <w:color w:val="000000"/>
                <w:sz w:val="20"/>
                <w:szCs w:val="20"/>
              </w:rPr>
              <w:t>. (Por un lapso mínimo de 6 meses)</w:t>
            </w:r>
          </w:p>
        </w:tc>
      </w:tr>
      <w:tr w:rsidR="00F16BCB" w:rsidRPr="00F16BCB" w14:paraId="1FC835D3" w14:textId="77777777" w:rsidTr="00D47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FD399E" w14:textId="77777777" w:rsidR="00F16BCB" w:rsidRPr="00F16BCB" w:rsidRDefault="00F16BCB" w:rsidP="00A667A8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Impactos</w:t>
            </w:r>
          </w:p>
        </w:tc>
        <w:tc>
          <w:tcPr>
            <w:tcW w:w="7797" w:type="dxa"/>
          </w:tcPr>
          <w:p w14:paraId="0D981E1F" w14:textId="77777777" w:rsidR="00F16BCB" w:rsidRPr="00F16BCB" w:rsidRDefault="00E5060C" w:rsidP="00E506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sz w:val="20"/>
                <w:szCs w:val="20"/>
              </w:rPr>
            </w:pPr>
            <w:r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Con la i</w:t>
            </w:r>
            <w:r w:rsidR="00F16BCB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mplementación de l</w:t>
            </w:r>
            <w:r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os Silos de almacenaje y refrigeración y su</w:t>
            </w:r>
            <w:r w:rsidR="00F16BCB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 xml:space="preserve"> tecnología </w:t>
            </w:r>
            <w:r w:rsidR="00FE620E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eficiente</w:t>
            </w:r>
            <w:r w:rsidR="00F16BCB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 xml:space="preserve"> </w:t>
            </w:r>
            <w:r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 xml:space="preserve">se potenciara el </w:t>
            </w:r>
            <w:r w:rsidR="00F16BCB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 xml:space="preserve">desarrollo productivo de </w:t>
            </w:r>
            <w:r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papa</w:t>
            </w:r>
            <w:r w:rsidR="00F16BCB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 xml:space="preserve"> de la región de los valles </w:t>
            </w:r>
            <w:r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Chuquisaqueños y Camargo</w:t>
            </w:r>
            <w:r w:rsidR="00F16BCB" w:rsidRPr="00E5060C">
              <w:rPr>
                <w:rFonts w:ascii="Century Gothic" w:hAnsi="Century Gothic" w:cs="Tahoma"/>
                <w:color w:val="auto"/>
                <w:sz w:val="20"/>
                <w:szCs w:val="20"/>
              </w:rPr>
              <w:t>.</w:t>
            </w:r>
          </w:p>
        </w:tc>
      </w:tr>
      <w:tr w:rsidR="00F16BCB" w:rsidRPr="00F16BCB" w14:paraId="0EA05358" w14:textId="77777777" w:rsidTr="00D47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C5A539" w14:textId="77777777" w:rsidR="00F16BCB" w:rsidRPr="00F16BCB" w:rsidRDefault="00F16BCB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Fuente recursos</w:t>
            </w:r>
          </w:p>
        </w:tc>
        <w:tc>
          <w:tcPr>
            <w:tcW w:w="7797" w:type="dxa"/>
          </w:tcPr>
          <w:p w14:paraId="5F605B6D" w14:textId="77777777" w:rsidR="00F16BCB" w:rsidRPr="00F16BCB" w:rsidRDefault="00F16BCB" w:rsidP="009659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0"/>
                <w:szCs w:val="20"/>
              </w:rPr>
            </w:pPr>
            <w:r w:rsidRPr="00F16BCB">
              <w:rPr>
                <w:rFonts w:ascii="Century Gothic" w:hAnsi="Century Gothic"/>
                <w:b/>
                <w:sz w:val="20"/>
                <w:szCs w:val="20"/>
              </w:rPr>
              <w:t>Aporte capital - TGN</w:t>
            </w:r>
          </w:p>
        </w:tc>
      </w:tr>
      <w:tr w:rsidR="00F16BCB" w:rsidRPr="00F16BCB" w14:paraId="1E915C5D" w14:textId="77777777" w:rsidTr="00D47CD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AA1C47" w14:textId="77777777" w:rsidR="00F16BCB" w:rsidRPr="00F16BCB" w:rsidRDefault="003306C9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Tiempo de </w:t>
            </w:r>
            <w:r w:rsidR="00D829A5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ejecución</w:t>
            </w:r>
          </w:p>
        </w:tc>
        <w:tc>
          <w:tcPr>
            <w:tcW w:w="7797" w:type="dxa"/>
          </w:tcPr>
          <w:p w14:paraId="140BAA4F" w14:textId="77777777" w:rsidR="00F16BCB" w:rsidRPr="00F16BCB" w:rsidRDefault="0063769D" w:rsidP="00D82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90</w:t>
            </w:r>
            <w:r w:rsidR="00D829A5">
              <w:rPr>
                <w:rFonts w:ascii="Century Gothic" w:hAnsi="Century Gothic"/>
                <w:b/>
                <w:sz w:val="20"/>
                <w:szCs w:val="20"/>
              </w:rPr>
              <w:t xml:space="preserve"> Días calendario</w:t>
            </w:r>
          </w:p>
        </w:tc>
      </w:tr>
      <w:tr w:rsidR="00F16BCB" w:rsidRPr="00F16BCB" w14:paraId="19455CFD" w14:textId="77777777" w:rsidTr="00D47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911016" w14:textId="77777777" w:rsidR="00F16BCB" w:rsidRPr="00F16BCB" w:rsidRDefault="00D829A5" w:rsidP="00252F89">
            <w:pPr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>Información Requerida</w:t>
            </w:r>
          </w:p>
        </w:tc>
        <w:tc>
          <w:tcPr>
            <w:tcW w:w="7797" w:type="dxa"/>
          </w:tcPr>
          <w:p w14:paraId="5D22ED96" w14:textId="77777777" w:rsidR="00D829A5" w:rsidRDefault="00D829A5" w:rsidP="00D829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Las empresas interesadas deberán presentar:</w:t>
            </w:r>
          </w:p>
          <w:p w14:paraId="20018C47" w14:textId="77777777" w:rsidR="00D829A5" w:rsidRDefault="00D829A5" w:rsidP="00D829A5">
            <w:pPr>
              <w:pStyle w:val="Prrafodelist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Documento que acredite que </w:t>
            </w:r>
            <w:r w:rsidR="007E427C">
              <w:rPr>
                <w:rFonts w:ascii="Century Gothic" w:hAnsi="Century Gothic"/>
                <w:sz w:val="20"/>
                <w:szCs w:val="20"/>
              </w:rPr>
              <w:t>la empresa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está legalmente constituida.</w:t>
            </w:r>
          </w:p>
          <w:p w14:paraId="766F5223" w14:textId="77777777" w:rsidR="00FE620E" w:rsidRDefault="00FE620E" w:rsidP="00D829A5">
            <w:pPr>
              <w:pStyle w:val="Prrafodelista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Proveedor local legalmente establecido que garantice la disponibilidad de repuestos, personal capacitado, insumos, asistencia técnica, con experiencia mínima de 3 años en la implementación de proyectos agroindustriales </w:t>
            </w:r>
          </w:p>
          <w:p w14:paraId="27AEFA75" w14:textId="77777777" w:rsidR="00D829A5" w:rsidRDefault="00D829A5" w:rsidP="00D829A5">
            <w:pPr>
              <w:pStyle w:val="Prrafodelista"/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 xml:space="preserve">La experiencia general </w:t>
            </w:r>
            <w:r w:rsidRPr="00E3237C">
              <w:rPr>
                <w:rFonts w:ascii="Century Gothic" w:hAnsi="Century Gothic"/>
                <w:sz w:val="20"/>
                <w:szCs w:val="20"/>
              </w:rPr>
              <w:t xml:space="preserve">deberá sumar al menos (1,5) uno coma cinco veces el monto establecido como precio referencial </w:t>
            </w:r>
            <w:r>
              <w:rPr>
                <w:rFonts w:ascii="Century Gothic" w:hAnsi="Century Gothic"/>
                <w:sz w:val="20"/>
                <w:szCs w:val="20"/>
              </w:rPr>
              <w:t>(se adjunta formulario)</w:t>
            </w:r>
          </w:p>
          <w:p w14:paraId="7ECB2A26" w14:textId="77777777" w:rsidR="00D829A5" w:rsidRDefault="00D829A5" w:rsidP="00D829A5">
            <w:pPr>
              <w:pStyle w:val="Prrafodelista"/>
              <w:numPr>
                <w:ilvl w:val="0"/>
                <w:numId w:val="1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1B3539">
              <w:rPr>
                <w:rFonts w:ascii="Century Gothic" w:hAnsi="Century Gothic"/>
                <w:sz w:val="20"/>
                <w:szCs w:val="20"/>
              </w:rPr>
              <w:t xml:space="preserve">Experiencia especifica </w:t>
            </w:r>
            <w:r w:rsidRPr="00E3237C">
              <w:rPr>
                <w:rFonts w:ascii="Century Gothic" w:hAnsi="Century Gothic"/>
                <w:sz w:val="20"/>
                <w:szCs w:val="20"/>
              </w:rPr>
              <w:t>deberá sumar al menos (0,5) cero coma cinco veces el monto establecido como precio referencial</w:t>
            </w:r>
            <w:r w:rsidRPr="001B3539">
              <w:rPr>
                <w:rFonts w:ascii="Century Gothic" w:hAnsi="Century Gothic"/>
                <w:sz w:val="20"/>
                <w:szCs w:val="20"/>
              </w:rPr>
              <w:t xml:space="preserve">, en obras similares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(se adjunta formulario), </w:t>
            </w:r>
            <w:r w:rsidRPr="001B3539">
              <w:rPr>
                <w:rFonts w:ascii="Century Gothic" w:hAnsi="Century Gothic"/>
                <w:sz w:val="20"/>
                <w:szCs w:val="20"/>
              </w:rPr>
              <w:t>(</w:t>
            </w:r>
            <w:r>
              <w:rPr>
                <w:rFonts w:ascii="Century Gothic" w:hAnsi="Century Gothic"/>
                <w:sz w:val="20"/>
                <w:szCs w:val="20"/>
              </w:rPr>
              <w:t>obras similares ver anexo</w:t>
            </w:r>
            <w:r w:rsidRPr="001B3539">
              <w:rPr>
                <w:rFonts w:ascii="Century Gothic" w:hAnsi="Century Gothic"/>
                <w:sz w:val="20"/>
                <w:szCs w:val="20"/>
              </w:rPr>
              <w:t>)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531CF73A" w14:textId="77777777" w:rsidR="00F16BCB" w:rsidRPr="00F16BCB" w:rsidRDefault="00D829A5" w:rsidP="00D829A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Resumen de la c</w:t>
            </w:r>
            <w:r w:rsidRPr="001B3539">
              <w:rPr>
                <w:rFonts w:ascii="Century Gothic" w:hAnsi="Century Gothic"/>
                <w:sz w:val="20"/>
                <w:szCs w:val="20"/>
              </w:rPr>
              <w:t>apacidad financiera de la empresa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F16BCB" w:rsidRPr="00F16BCB" w14:paraId="7F6B3B70" w14:textId="77777777" w:rsidTr="00D829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0D257D" w14:textId="77777777" w:rsidR="00F16BCB" w:rsidRPr="00F16BCB" w:rsidRDefault="00F16BCB" w:rsidP="00862D20">
            <w:pPr>
              <w:pStyle w:val="Prrafodelista"/>
              <w:ind w:left="36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F16BCB">
              <w:rPr>
                <w:rFonts w:ascii="Century Gothic" w:hAnsi="Century Gothic"/>
                <w:color w:val="auto"/>
                <w:sz w:val="20"/>
                <w:szCs w:val="20"/>
              </w:rPr>
              <w:lastRenderedPageBreak/>
              <w:t>Plano de ubicación:</w:t>
            </w:r>
          </w:p>
          <w:tbl>
            <w:tblPr>
              <w:tblStyle w:val="Tablaconcuadrcula"/>
              <w:tblW w:w="9375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4687"/>
              <w:gridCol w:w="4688"/>
            </w:tblGrid>
            <w:tr w:rsidR="00F16BCB" w:rsidRPr="00F16BCB" w14:paraId="24263E93" w14:textId="77777777" w:rsidTr="00D829A5">
              <w:tc>
                <w:tcPr>
                  <w:tcW w:w="4687" w:type="dxa"/>
                </w:tcPr>
                <w:p w14:paraId="3463DC24" w14:textId="77777777" w:rsidR="00F16BCB" w:rsidRPr="00F16BCB" w:rsidRDefault="00680BA0" w:rsidP="008061AF">
                  <w:pPr>
                    <w:pStyle w:val="Prrafodelista"/>
                    <w:ind w:left="0"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2A78CCE" wp14:editId="20D1A6BC">
                        <wp:extent cx="2571750" cy="2567940"/>
                        <wp:effectExtent l="152400" t="152400" r="361950" b="365760"/>
                        <wp:docPr id="30" name="Imagen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agen 54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77" t="13287" r="29077" b="221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71750" cy="2567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8" w:type="dxa"/>
                </w:tcPr>
                <w:p w14:paraId="76011F9A" w14:textId="77777777" w:rsidR="00F16BCB" w:rsidRPr="00F16BCB" w:rsidRDefault="00680BA0" w:rsidP="00680BA0">
                  <w:pPr>
                    <w:pStyle w:val="Prrafodelista"/>
                    <w:ind w:left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5F6435B" wp14:editId="7382B15A">
                        <wp:extent cx="2628348" cy="2541905"/>
                        <wp:effectExtent l="152400" t="171450" r="343535" b="353695"/>
                        <wp:docPr id="31" name="Imagen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agen 53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154" t="16472" r="28769" b="299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3235" cy="2546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3B48F8" w14:textId="77777777" w:rsidR="00F16BCB" w:rsidRPr="00F16BCB" w:rsidRDefault="00F16BCB" w:rsidP="008061AF">
            <w:pPr>
              <w:pStyle w:val="Prrafodelista"/>
              <w:ind w:left="360"/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14:paraId="4FD446BA" w14:textId="77777777" w:rsidR="00145A0C" w:rsidRDefault="00145A0C" w:rsidP="00D829A5">
      <w:pPr>
        <w:jc w:val="center"/>
        <w:rPr>
          <w:rFonts w:ascii="Century Gothic" w:hAnsi="Century Gothic" w:cs="Tahoma"/>
          <w:b/>
          <w:sz w:val="20"/>
          <w:szCs w:val="20"/>
        </w:rPr>
      </w:pPr>
    </w:p>
    <w:p w14:paraId="1DAA1DF9" w14:textId="77777777" w:rsidR="00D829A5" w:rsidRPr="00C640C7" w:rsidRDefault="00D829A5" w:rsidP="00D829A5">
      <w:pPr>
        <w:jc w:val="center"/>
        <w:rPr>
          <w:rFonts w:ascii="Century Gothic" w:hAnsi="Century Gothic" w:cs="Tahoma"/>
          <w:b/>
          <w:sz w:val="20"/>
          <w:szCs w:val="20"/>
        </w:rPr>
      </w:pPr>
      <w:r>
        <w:rPr>
          <w:rFonts w:ascii="Century Gothic" w:hAnsi="Century Gothic" w:cs="Tahoma"/>
          <w:b/>
          <w:sz w:val="20"/>
          <w:szCs w:val="20"/>
        </w:rPr>
        <w:t>A</w:t>
      </w:r>
      <w:r w:rsidRPr="00C640C7">
        <w:rPr>
          <w:rFonts w:ascii="Century Gothic" w:hAnsi="Century Gothic" w:cs="Tahoma"/>
          <w:b/>
          <w:sz w:val="20"/>
          <w:szCs w:val="20"/>
        </w:rPr>
        <w:t>NEXO 1</w:t>
      </w:r>
    </w:p>
    <w:p w14:paraId="224C891D" w14:textId="77777777" w:rsidR="00D829A5" w:rsidRPr="00C640C7" w:rsidRDefault="00D829A5" w:rsidP="00D829A5">
      <w:pPr>
        <w:jc w:val="center"/>
        <w:rPr>
          <w:rFonts w:ascii="Century Gothic" w:hAnsi="Century Gothic" w:cs="Arial"/>
          <w:b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OBRAS SIMILARES</w:t>
      </w:r>
    </w:p>
    <w:p w14:paraId="6D34E517" w14:textId="77777777" w:rsidR="00D829A5" w:rsidRPr="00C640C7" w:rsidRDefault="00D829A5" w:rsidP="00D829A5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Obras de Infraestructura Productiva. Se considerarán similares a todas las siguientes obras:</w:t>
      </w:r>
    </w:p>
    <w:p w14:paraId="21458F1B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b/>
          <w:sz w:val="20"/>
          <w:szCs w:val="20"/>
          <w:lang w:val="es-BO"/>
        </w:rPr>
      </w:pPr>
    </w:p>
    <w:p w14:paraId="048FBA15" w14:textId="77777777" w:rsidR="00D829A5" w:rsidRPr="00C640C7" w:rsidRDefault="00D829A5" w:rsidP="00D829A5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Instalación de Plantas Agroindustriales.</w:t>
      </w:r>
    </w:p>
    <w:p w14:paraId="18E25EBF" w14:textId="77777777" w:rsidR="00D829A5" w:rsidRPr="00C640C7" w:rsidRDefault="00D829A5" w:rsidP="00D829A5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Instalación de Maquinaria agroindustrial.</w:t>
      </w:r>
    </w:p>
    <w:p w14:paraId="3F5971D2" w14:textId="77777777" w:rsidR="00D829A5" w:rsidRPr="00C640C7" w:rsidRDefault="00D829A5" w:rsidP="00D829A5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Construcción y/o instalación de Silos.</w:t>
      </w:r>
    </w:p>
    <w:p w14:paraId="6570541D" w14:textId="77777777" w:rsidR="00D829A5" w:rsidRPr="00C640C7" w:rsidRDefault="00D829A5" w:rsidP="00D829A5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Construcción de ingenios.</w:t>
      </w:r>
    </w:p>
    <w:p w14:paraId="2157B9AC" w14:textId="77777777" w:rsidR="00D829A5" w:rsidRPr="00C640C7" w:rsidRDefault="00D829A5" w:rsidP="00D829A5">
      <w:pPr>
        <w:spacing w:after="0" w:line="240" w:lineRule="auto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Construcción de plantas industriales de procesamiento de alimentos.</w:t>
      </w:r>
    </w:p>
    <w:p w14:paraId="3D7ACCDB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</w:p>
    <w:p w14:paraId="2B11D171" w14:textId="77777777" w:rsidR="00D829A5" w:rsidRPr="00C640C7" w:rsidRDefault="00D829A5" w:rsidP="00D47CDB">
      <w:pPr>
        <w:jc w:val="center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Dentro de estas obras descritas, se considerarán la ejecución de los siguientes trabajos complementarios:</w:t>
      </w:r>
    </w:p>
    <w:p w14:paraId="659C9465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a.1 Obras Viales.</w:t>
      </w:r>
      <w:r w:rsidRPr="00C640C7"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14:paraId="42F5D74F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Túneles, puentes y viaductos comprendidos en la construcción, mantenimiento y mejoramiento de vías.</w:t>
      </w:r>
    </w:p>
    <w:p w14:paraId="6C51CBC3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Construcciones portuarias y ferroviarias.</w:t>
      </w:r>
    </w:p>
    <w:p w14:paraId="1902DE6B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lastRenderedPageBreak/>
        <w:t>a.2 Obras Viales Urbanas.</w:t>
      </w:r>
      <w:r w:rsidRPr="00C640C7"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14:paraId="1E1B7BFA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Pavimentos rígidos y flexibles en vías.</w:t>
      </w:r>
    </w:p>
    <w:p w14:paraId="1F6FD5C7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a.3 Obras de Saneamiento Básico y Riego.</w:t>
      </w:r>
      <w:r w:rsidRPr="00C640C7"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14:paraId="2068F05D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Plantas de tratamiento de agua, construcción de sistemas de riego.</w:t>
      </w:r>
    </w:p>
    <w:p w14:paraId="74D9D4AE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a.4 Edificaciones.</w:t>
      </w:r>
      <w:r w:rsidRPr="00C640C7"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14:paraId="63C1208D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 xml:space="preserve">Edificios </w:t>
      </w:r>
    </w:p>
    <w:p w14:paraId="030ABF7B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Instalaciones deportivas, complejos deportivos</w:t>
      </w:r>
    </w:p>
    <w:p w14:paraId="4E6087A2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Galpones y hangares</w:t>
      </w:r>
    </w:p>
    <w:p w14:paraId="6840234C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b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a.5 Instalación de redes de gas.</w:t>
      </w:r>
    </w:p>
    <w:p w14:paraId="7F971C75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b/>
          <w:sz w:val="20"/>
          <w:szCs w:val="20"/>
          <w:lang w:val="es-BO"/>
        </w:rPr>
        <w:t>a.6 Obras especiales.</w:t>
      </w:r>
      <w:r w:rsidRPr="00C640C7">
        <w:rPr>
          <w:rFonts w:ascii="Century Gothic" w:hAnsi="Century Gothic" w:cs="Arial"/>
          <w:sz w:val="20"/>
          <w:szCs w:val="20"/>
          <w:lang w:val="es-BO"/>
        </w:rPr>
        <w:t xml:space="preserve"> Se consideran similares a todas las siguientes obras:</w:t>
      </w:r>
    </w:p>
    <w:p w14:paraId="632BAC63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Montaje de Sub-estaciones eléctricas</w:t>
      </w:r>
    </w:p>
    <w:p w14:paraId="1D8143C9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Tendido de líneas eléctricas industriales</w:t>
      </w:r>
    </w:p>
    <w:p w14:paraId="03122621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Tendido de ductos y poliductos</w:t>
      </w:r>
    </w:p>
    <w:p w14:paraId="6A4D64A0" w14:textId="77777777" w:rsidR="00D829A5" w:rsidRPr="00C640C7" w:rsidRDefault="00D829A5" w:rsidP="00D829A5">
      <w:pPr>
        <w:spacing w:after="0"/>
        <w:jc w:val="both"/>
        <w:rPr>
          <w:rFonts w:ascii="Century Gothic" w:hAnsi="Century Gothic" w:cs="Arial"/>
          <w:sz w:val="20"/>
          <w:szCs w:val="20"/>
          <w:lang w:val="es-BO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Puentes y Viaductos.</w:t>
      </w:r>
    </w:p>
    <w:p w14:paraId="361A4783" w14:textId="77777777" w:rsidR="00D829A5" w:rsidRPr="00C640C7" w:rsidRDefault="00D829A5" w:rsidP="00D829A5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640C7">
        <w:rPr>
          <w:rFonts w:ascii="Century Gothic" w:hAnsi="Century Gothic" w:cs="Arial"/>
          <w:sz w:val="20"/>
          <w:szCs w:val="20"/>
          <w:lang w:val="es-BO"/>
        </w:rPr>
        <w:t>Túneles.- Independiente del tipo de revestimiento</w:t>
      </w:r>
    </w:p>
    <w:p w14:paraId="293640F6" w14:textId="77777777" w:rsidR="00D829A5" w:rsidRDefault="00D829A5" w:rsidP="00D829A5">
      <w:pPr>
        <w:jc w:val="both"/>
        <w:rPr>
          <w:rFonts w:ascii="Century Gothic" w:hAnsi="Century Gothic"/>
        </w:rPr>
      </w:pPr>
    </w:p>
    <w:p w14:paraId="2166E513" w14:textId="77777777" w:rsidR="00D829A5" w:rsidRDefault="00D829A5" w:rsidP="00D829A5">
      <w:pPr>
        <w:jc w:val="both"/>
        <w:rPr>
          <w:rFonts w:ascii="Century Gothic" w:hAnsi="Century Gothic"/>
        </w:rPr>
      </w:pPr>
    </w:p>
    <w:p w14:paraId="036EDD3A" w14:textId="77777777" w:rsidR="00D829A5" w:rsidRDefault="00D829A5" w:rsidP="00D829A5">
      <w:pPr>
        <w:jc w:val="both"/>
        <w:rPr>
          <w:rFonts w:ascii="Century Gothic" w:hAnsi="Century Gothic"/>
        </w:rPr>
      </w:pPr>
    </w:p>
    <w:p w14:paraId="4F29ACF2" w14:textId="77777777" w:rsidR="00D829A5" w:rsidRDefault="00D829A5" w:rsidP="00D829A5">
      <w:pPr>
        <w:jc w:val="both"/>
        <w:rPr>
          <w:rFonts w:ascii="Century Gothic" w:hAnsi="Century Gothic"/>
        </w:rPr>
        <w:sectPr w:rsidR="00D829A5" w:rsidSect="00422CDE">
          <w:headerReference w:type="default" r:id="rId10"/>
          <w:footerReference w:type="default" r:id="rId11"/>
          <w:pgSz w:w="12240" w:h="15840" w:code="1"/>
          <w:pgMar w:top="1911" w:right="1041" w:bottom="720" w:left="1701" w:header="708" w:footer="335" w:gutter="0"/>
          <w:cols w:space="708"/>
          <w:docGrid w:linePitch="360"/>
        </w:sectPr>
      </w:pPr>
    </w:p>
    <w:p w14:paraId="0CDCA692" w14:textId="77777777" w:rsidR="00D829A5" w:rsidRPr="00E169D4" w:rsidRDefault="00D829A5" w:rsidP="00D829A5">
      <w:pPr>
        <w:jc w:val="center"/>
        <w:rPr>
          <w:rFonts w:ascii="Verdana" w:hAnsi="Verdana" w:cs="Arial"/>
          <w:b/>
          <w:sz w:val="18"/>
          <w:szCs w:val="16"/>
        </w:rPr>
      </w:pPr>
      <w:r w:rsidRPr="00E169D4">
        <w:rPr>
          <w:rFonts w:ascii="Verdana" w:hAnsi="Verdana" w:cs="Arial"/>
          <w:b/>
          <w:sz w:val="18"/>
          <w:szCs w:val="16"/>
        </w:rPr>
        <w:lastRenderedPageBreak/>
        <w:t xml:space="preserve">FORMULARIO </w:t>
      </w:r>
      <w:r>
        <w:rPr>
          <w:rFonts w:ascii="Verdana" w:hAnsi="Verdana" w:cs="Arial"/>
          <w:b/>
          <w:sz w:val="18"/>
          <w:szCs w:val="16"/>
        </w:rPr>
        <w:t xml:space="preserve">- </w:t>
      </w:r>
      <w:r w:rsidRPr="00E169D4">
        <w:rPr>
          <w:rFonts w:ascii="Verdana" w:hAnsi="Verdana" w:cs="Arial"/>
          <w:b/>
          <w:sz w:val="18"/>
          <w:szCs w:val="16"/>
        </w:rPr>
        <w:t>EXPERIENCIA GENERAL DE LA EMPRESA</w:t>
      </w:r>
    </w:p>
    <w:tbl>
      <w:tblPr>
        <w:tblW w:w="463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3"/>
        <w:gridCol w:w="73"/>
        <w:gridCol w:w="1254"/>
        <w:gridCol w:w="1699"/>
        <w:gridCol w:w="1822"/>
        <w:gridCol w:w="1345"/>
        <w:gridCol w:w="1455"/>
        <w:gridCol w:w="1207"/>
        <w:gridCol w:w="1085"/>
        <w:gridCol w:w="1085"/>
        <w:gridCol w:w="1413"/>
      </w:tblGrid>
      <w:tr w:rsidR="00D829A5" w:rsidRPr="00E169D4" w14:paraId="71947DB6" w14:textId="77777777" w:rsidTr="00856B1D">
        <w:trPr>
          <w:trHeight w:val="567"/>
          <w:jc w:val="center"/>
        </w:trPr>
        <w:tc>
          <w:tcPr>
            <w:tcW w:w="5000" w:type="pct"/>
            <w:gridSpan w:val="11"/>
            <w:shd w:val="clear" w:color="auto" w:fill="DBE5F1" w:themeFill="accent1" w:themeFillTint="33"/>
            <w:vAlign w:val="center"/>
          </w:tcPr>
          <w:p w14:paraId="07EEDCA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i/>
                <w:sz w:val="16"/>
                <w:szCs w:val="16"/>
              </w:rPr>
              <w:t>[NOMBRE DE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Pr="00E169D4">
              <w:rPr>
                <w:rFonts w:ascii="Arial" w:hAnsi="Arial" w:cs="Arial"/>
                <w:b/>
                <w:i/>
                <w:sz w:val="16"/>
                <w:szCs w:val="16"/>
              </w:rPr>
              <w:t>LA EMPRESA]</w:t>
            </w:r>
          </w:p>
        </w:tc>
      </w:tr>
      <w:tr w:rsidR="00D829A5" w:rsidRPr="00E169D4" w14:paraId="0AAE5615" w14:textId="77777777" w:rsidTr="00D47CDB">
        <w:trPr>
          <w:trHeight w:val="387"/>
          <w:jc w:val="center"/>
        </w:trPr>
        <w:tc>
          <w:tcPr>
            <w:tcW w:w="248" w:type="pct"/>
            <w:gridSpan w:val="2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68A7970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482" w:type="pct"/>
            <w:shd w:val="clear" w:color="auto" w:fill="DBE5F1" w:themeFill="accent1" w:themeFillTint="33"/>
            <w:vAlign w:val="center"/>
          </w:tcPr>
          <w:p w14:paraId="005A587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Nombre del Contratante / Persona y Dirección de Contacto</w:t>
            </w:r>
          </w:p>
        </w:tc>
        <w:tc>
          <w:tcPr>
            <w:tcW w:w="653" w:type="pct"/>
            <w:shd w:val="clear" w:color="auto" w:fill="DBE5F1" w:themeFill="accent1" w:themeFillTint="33"/>
            <w:vAlign w:val="center"/>
          </w:tcPr>
          <w:p w14:paraId="24FF998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Objeto del Contrato</w:t>
            </w:r>
          </w:p>
          <w:p w14:paraId="7CB2A06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(Obras en General)</w:t>
            </w:r>
          </w:p>
        </w:tc>
        <w:tc>
          <w:tcPr>
            <w:tcW w:w="700" w:type="pct"/>
            <w:shd w:val="clear" w:color="auto" w:fill="DBE5F1" w:themeFill="accent1" w:themeFillTint="33"/>
            <w:vAlign w:val="center"/>
          </w:tcPr>
          <w:p w14:paraId="6BC039AD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Ubicación de la Obra</w:t>
            </w:r>
          </w:p>
        </w:tc>
        <w:tc>
          <w:tcPr>
            <w:tcW w:w="517" w:type="pct"/>
            <w:shd w:val="clear" w:color="auto" w:fill="DBE5F1" w:themeFill="accent1" w:themeFillTint="33"/>
            <w:vAlign w:val="center"/>
          </w:tcPr>
          <w:p w14:paraId="48718CC5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Período de ejecución</w:t>
            </w:r>
          </w:p>
          <w:p w14:paraId="47324333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(Fecha de inicio y finalización)</w:t>
            </w:r>
          </w:p>
        </w:tc>
        <w:tc>
          <w:tcPr>
            <w:tcW w:w="559" w:type="pct"/>
            <w:shd w:val="clear" w:color="auto" w:fill="DBE5F1" w:themeFill="accent1" w:themeFillTint="33"/>
            <w:vAlign w:val="center"/>
          </w:tcPr>
          <w:p w14:paraId="6E48C900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% participación en Asociación (*)</w:t>
            </w:r>
          </w:p>
        </w:tc>
        <w:tc>
          <w:tcPr>
            <w:tcW w:w="464" w:type="pct"/>
            <w:shd w:val="clear" w:color="auto" w:fill="DBE5F1" w:themeFill="accent1" w:themeFillTint="33"/>
            <w:vAlign w:val="center"/>
          </w:tcPr>
          <w:p w14:paraId="7953FE28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Nombre del Socio(s) (**)</w:t>
            </w:r>
          </w:p>
        </w:tc>
        <w:tc>
          <w:tcPr>
            <w:tcW w:w="417" w:type="pct"/>
            <w:shd w:val="clear" w:color="auto" w:fill="DBE5F1" w:themeFill="accent1" w:themeFillTint="33"/>
            <w:vAlign w:val="center"/>
          </w:tcPr>
          <w:p w14:paraId="264A39CC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 xml:space="preserve">Profesional Responsable </w:t>
            </w:r>
            <w:r w:rsidRPr="00E169D4"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17" w:type="pct"/>
            <w:shd w:val="clear" w:color="auto" w:fill="DBE5F1" w:themeFill="accent1" w:themeFillTint="33"/>
            <w:vAlign w:val="center"/>
          </w:tcPr>
          <w:p w14:paraId="089804EE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Monto en $u$ (Llenado de uso alternativo)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4B01CC51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Monto final del contrato en Bs.</w:t>
            </w:r>
          </w:p>
          <w:p w14:paraId="1F081F90" w14:textId="77777777" w:rsidR="00D829A5" w:rsidRPr="0029365F" w:rsidRDefault="00D829A5" w:rsidP="00856B1D">
            <w:pPr>
              <w:jc w:val="center"/>
              <w:rPr>
                <w:rFonts w:ascii="Verdana" w:hAnsi="Verdana" w:cs="Arial"/>
                <w:b/>
                <w:bCs/>
                <w:i/>
                <w:iCs/>
                <w:sz w:val="16"/>
                <w:szCs w:val="16"/>
              </w:rPr>
            </w:pPr>
          </w:p>
          <w:p w14:paraId="15AF8C84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2C9B888A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D292AF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0F61F63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3C2F3D1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B47CCD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0C8AF98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4A936F3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151E22D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02A683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35EDF4D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04D64ED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0B50DF53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5D1E85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40CAC25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3D8D9B8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C947EC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67D0985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4871522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3E6917A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0BE379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7C6688D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049CB82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7CAAB2E6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894270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26A91F8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412ACFB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227055C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4A96D3FC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174F429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56BA5EB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6D1683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A9864A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735AC7A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07D1B54E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B9E225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3C98E03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4FDD773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E325FE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6D95F73C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2D3A9C3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3C88386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50E8D7B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0FA8F4A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5FBD9A3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61C426FA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32520D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1269B81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7CC817F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234CD8E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562A760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35FECF6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0B67424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1365E5C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72BAF5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71F1BBF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17AF3734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D182C9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6373B30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68A7543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657229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07D7D04F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7D5F102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42FAD35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2B8AE5DC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0AA0EB5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5A700CF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62A00354" w14:textId="77777777" w:rsidTr="00D47CDB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7E591F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7D1CB26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50F4E9D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5EBACD0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3F58075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2F1E7C3C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3F90C54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2FED8A4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6DE192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517723A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7DEEE9D0" w14:textId="77777777" w:rsidTr="00856B1D">
        <w:trPr>
          <w:trHeight w:val="384"/>
          <w:jc w:val="center"/>
        </w:trPr>
        <w:tc>
          <w:tcPr>
            <w:tcW w:w="4040" w:type="pct"/>
            <w:gridSpan w:val="9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2FAC8DCD" w14:textId="77777777" w:rsidR="00D829A5" w:rsidRPr="00E169D4" w:rsidRDefault="00D829A5" w:rsidP="00856B1D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sz w:val="16"/>
                <w:szCs w:val="16"/>
              </w:rPr>
              <w:t xml:space="preserve">TOTAL FACTURADO EN DÓLARES AMERICANOS </w:t>
            </w:r>
            <w:r w:rsidRPr="00E169D4"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17" w:type="pct"/>
            <w:shd w:val="clear" w:color="auto" w:fill="FFFFFF"/>
            <w:vAlign w:val="center"/>
          </w:tcPr>
          <w:p w14:paraId="09C8B49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73C594E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829A5" w:rsidRPr="00E169D4" w14:paraId="6D7F7E8D" w14:textId="77777777" w:rsidTr="00856B1D">
        <w:trPr>
          <w:trHeight w:val="384"/>
          <w:jc w:val="center"/>
        </w:trPr>
        <w:tc>
          <w:tcPr>
            <w:tcW w:w="4040" w:type="pct"/>
            <w:gridSpan w:val="9"/>
            <w:tcBorders>
              <w:bottom w:val="single" w:sz="2" w:space="0" w:color="auto"/>
            </w:tcBorders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518CC6E0" w14:textId="77777777" w:rsidR="00D829A5" w:rsidRPr="00E169D4" w:rsidRDefault="00D829A5" w:rsidP="00856B1D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sz w:val="16"/>
                <w:szCs w:val="16"/>
              </w:rPr>
              <w:t>TOTAL FACTURADO EN BOLIVIANOS (****)</w:t>
            </w:r>
          </w:p>
        </w:tc>
        <w:tc>
          <w:tcPr>
            <w:tcW w:w="417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20B6520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0D75711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829A5" w:rsidRPr="00E169D4" w14:paraId="03B9D9E9" w14:textId="77777777" w:rsidTr="00856B1D">
        <w:trPr>
          <w:trHeight w:val="292"/>
          <w:jc w:val="center"/>
        </w:trPr>
        <w:tc>
          <w:tcPr>
            <w:tcW w:w="220" w:type="pct"/>
            <w:tcBorders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26DE35" w14:textId="77777777" w:rsidR="00D829A5" w:rsidRPr="00E169D4" w:rsidRDefault="00D829A5" w:rsidP="00856B1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780" w:type="pct"/>
            <w:gridSpan w:val="10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127822E" w14:textId="77777777" w:rsidR="00D829A5" w:rsidRPr="00E169D4" w:rsidRDefault="00D829A5" w:rsidP="00856B1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Cuando la empresa cuente con experiencia asociada, solo se debe consignar el monto correspondiente a su participación.</w:t>
            </w:r>
          </w:p>
        </w:tc>
      </w:tr>
      <w:tr w:rsidR="00D829A5" w:rsidRPr="00E169D4" w14:paraId="66481B6C" w14:textId="77777777" w:rsidTr="00856B1D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E95FCB" w14:textId="77777777" w:rsidR="00D829A5" w:rsidRPr="00E169D4" w:rsidRDefault="00D829A5" w:rsidP="00856B1D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30C9F4D" w14:textId="77777777" w:rsidR="00D829A5" w:rsidRPr="00E169D4" w:rsidRDefault="00D829A5" w:rsidP="00856B1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Si el contrato lo ejecutó asociado, indicar en esta casilla el nombre del o los socios.</w:t>
            </w:r>
          </w:p>
        </w:tc>
      </w:tr>
      <w:tr w:rsidR="00D829A5" w:rsidRPr="00E169D4" w14:paraId="7C08DEEA" w14:textId="77777777" w:rsidTr="00856B1D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50DEE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83B6CD" w14:textId="77777777" w:rsidR="00D829A5" w:rsidRPr="00E169D4" w:rsidRDefault="00D829A5" w:rsidP="00856B1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Indicar el nombre del Profesional Responsable, que desempeñó el cargo de Superintendente/ Residente o Director de Obras o su equivalente. Se puede nombrar a más de un profesional, si así correspondiese.</w:t>
            </w:r>
          </w:p>
        </w:tc>
      </w:tr>
      <w:tr w:rsidR="00D829A5" w:rsidRPr="00E169D4" w14:paraId="0FBB551F" w14:textId="77777777" w:rsidTr="00856B1D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5CAE5E" w14:textId="77777777" w:rsidR="00D829A5" w:rsidRPr="00E169D4" w:rsidRDefault="00D829A5" w:rsidP="00856B1D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9A33A0" w14:textId="77777777" w:rsidR="00D829A5" w:rsidRPr="00E169D4" w:rsidRDefault="00D829A5" w:rsidP="00856B1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 xml:space="preserve">El </w:t>
            </w:r>
            <w:r w:rsidRPr="00E169D4">
              <w:rPr>
                <w:rFonts w:ascii="Arial" w:hAnsi="Arial" w:cs="Arial"/>
                <w:bCs/>
                <w:sz w:val="16"/>
                <w:szCs w:val="16"/>
              </w:rPr>
              <w:t>monto en bolivianos</w:t>
            </w:r>
            <w:r w:rsidRPr="00E169D4">
              <w:rPr>
                <w:rFonts w:ascii="Arial" w:hAnsi="Arial" w:cs="Arial"/>
                <w:sz w:val="16"/>
                <w:szCs w:val="16"/>
              </w:rPr>
              <w:t xml:space="preserve"> no necesariamente debe coincidir con el monto en Dólares Americanos.</w:t>
            </w:r>
          </w:p>
        </w:tc>
      </w:tr>
      <w:tr w:rsidR="00D829A5" w:rsidRPr="00E169D4" w14:paraId="19EC1057" w14:textId="77777777" w:rsidTr="00856B1D">
        <w:trPr>
          <w:trHeight w:val="396"/>
          <w:jc w:val="center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D517E" w14:textId="77777777" w:rsidR="00D829A5" w:rsidRPr="00E169D4" w:rsidRDefault="00D829A5" w:rsidP="00856B1D">
            <w:pPr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sz w:val="16"/>
                <w:szCs w:val="16"/>
              </w:rPr>
              <w:t xml:space="preserve">NOTA.- </w:t>
            </w:r>
            <w:r w:rsidRPr="00E169D4">
              <w:rPr>
                <w:rFonts w:ascii="Arial" w:hAnsi="Arial" w:cs="Arial"/>
                <w:bCs/>
                <w:sz w:val="16"/>
                <w:szCs w:val="16"/>
              </w:rPr>
              <w:t>Toda la información contenida en este formulario es una declaración jurada.</w:t>
            </w:r>
          </w:p>
        </w:tc>
      </w:tr>
    </w:tbl>
    <w:p w14:paraId="103B8A9D" w14:textId="77777777" w:rsidR="00D829A5" w:rsidRPr="00E169D4" w:rsidRDefault="00D829A5" w:rsidP="00D829A5">
      <w:pPr>
        <w:jc w:val="center"/>
        <w:rPr>
          <w:rFonts w:ascii="Verdana" w:hAnsi="Verdana" w:cs="Arial"/>
          <w:sz w:val="16"/>
          <w:szCs w:val="16"/>
        </w:rPr>
        <w:sectPr w:rsidR="00D829A5" w:rsidRPr="00E169D4" w:rsidSect="00F952DC">
          <w:headerReference w:type="default" r:id="rId12"/>
          <w:pgSz w:w="15840" w:h="12240" w:orient="landscape" w:code="1"/>
          <w:pgMar w:top="1276" w:right="947" w:bottom="1610" w:left="851" w:header="425" w:footer="709" w:gutter="0"/>
          <w:cols w:space="708"/>
          <w:docGrid w:linePitch="360"/>
        </w:sectPr>
      </w:pPr>
    </w:p>
    <w:p w14:paraId="57415491" w14:textId="77777777" w:rsidR="00D829A5" w:rsidRPr="00E169D4" w:rsidRDefault="00D829A5" w:rsidP="00D829A5">
      <w:pPr>
        <w:jc w:val="center"/>
        <w:rPr>
          <w:rFonts w:ascii="Verdana" w:hAnsi="Verdana" w:cs="Arial"/>
          <w:b/>
          <w:sz w:val="18"/>
          <w:szCs w:val="16"/>
        </w:rPr>
      </w:pPr>
      <w:r w:rsidRPr="00E169D4">
        <w:rPr>
          <w:rFonts w:ascii="Verdana" w:hAnsi="Verdana" w:cs="Arial"/>
          <w:b/>
          <w:sz w:val="18"/>
          <w:szCs w:val="16"/>
        </w:rPr>
        <w:lastRenderedPageBreak/>
        <w:t xml:space="preserve">FORMULARIO </w:t>
      </w:r>
      <w:r>
        <w:rPr>
          <w:rFonts w:ascii="Verdana" w:hAnsi="Verdana" w:cs="Arial"/>
          <w:b/>
          <w:sz w:val="18"/>
          <w:szCs w:val="16"/>
        </w:rPr>
        <w:t xml:space="preserve">- </w:t>
      </w:r>
      <w:r w:rsidRPr="00E169D4">
        <w:rPr>
          <w:rFonts w:ascii="Verdana" w:hAnsi="Verdana" w:cs="Arial"/>
          <w:b/>
          <w:sz w:val="18"/>
          <w:szCs w:val="16"/>
        </w:rPr>
        <w:t>EXPERIENCIA ESPECÍFICA DE LA EMPRESA</w:t>
      </w:r>
    </w:p>
    <w:tbl>
      <w:tblPr>
        <w:tblW w:w="4774" w:type="pct"/>
        <w:jc w:val="center"/>
        <w:tblBorders>
          <w:top w:val="single" w:sz="2" w:space="0" w:color="244061" w:themeColor="accent1" w:themeShade="80"/>
          <w:left w:val="single" w:sz="2" w:space="0" w:color="244061" w:themeColor="accent1" w:themeShade="80"/>
          <w:bottom w:val="single" w:sz="2" w:space="0" w:color="244061" w:themeColor="accent1" w:themeShade="80"/>
          <w:right w:val="single" w:sz="2" w:space="0" w:color="244061" w:themeColor="accent1" w:themeShade="80"/>
          <w:insideH w:val="single" w:sz="2" w:space="0" w:color="244061" w:themeColor="accent1" w:themeShade="80"/>
          <w:insideV w:val="single" w:sz="2" w:space="0" w:color="244061" w:themeColor="accent1" w:themeShade="80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41"/>
        <w:gridCol w:w="209"/>
        <w:gridCol w:w="1261"/>
        <w:gridCol w:w="1608"/>
        <w:gridCol w:w="1722"/>
        <w:gridCol w:w="1273"/>
        <w:gridCol w:w="1377"/>
        <w:gridCol w:w="1144"/>
        <w:gridCol w:w="1032"/>
        <w:gridCol w:w="1027"/>
        <w:gridCol w:w="1489"/>
      </w:tblGrid>
      <w:tr w:rsidR="00D829A5" w:rsidRPr="00E169D4" w14:paraId="05080E53" w14:textId="77777777" w:rsidTr="00D829A5">
        <w:trPr>
          <w:trHeight w:val="389"/>
          <w:jc w:val="center"/>
        </w:trPr>
        <w:tc>
          <w:tcPr>
            <w:tcW w:w="5000" w:type="pct"/>
            <w:gridSpan w:val="11"/>
            <w:shd w:val="clear" w:color="auto" w:fill="DBE5F1" w:themeFill="accent1" w:themeFillTint="33"/>
            <w:vAlign w:val="center"/>
          </w:tcPr>
          <w:p w14:paraId="00562CF9" w14:textId="77777777" w:rsidR="00D829A5" w:rsidRPr="00E169D4" w:rsidRDefault="00D829A5" w:rsidP="00D829A5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i/>
                <w:sz w:val="16"/>
                <w:szCs w:val="16"/>
              </w:rPr>
              <w:t>[NOMBRE DE LA EMPRESA]</w:t>
            </w:r>
          </w:p>
        </w:tc>
      </w:tr>
      <w:tr w:rsidR="00D829A5" w:rsidRPr="00E169D4" w14:paraId="10E47DB0" w14:textId="77777777" w:rsidTr="00D829A5">
        <w:trPr>
          <w:trHeight w:val="1076"/>
          <w:jc w:val="center"/>
        </w:trPr>
        <w:tc>
          <w:tcPr>
            <w:tcW w:w="213" w:type="pct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211A2CA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579" w:type="pct"/>
            <w:gridSpan w:val="2"/>
            <w:shd w:val="clear" w:color="auto" w:fill="DBE5F1" w:themeFill="accent1" w:themeFillTint="33"/>
            <w:vAlign w:val="center"/>
          </w:tcPr>
          <w:p w14:paraId="04306BE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Nombre del Contratante / Persona y Dirección de Contacto</w:t>
            </w:r>
          </w:p>
        </w:tc>
        <w:tc>
          <w:tcPr>
            <w:tcW w:w="634" w:type="pct"/>
            <w:shd w:val="clear" w:color="auto" w:fill="DBE5F1" w:themeFill="accent1" w:themeFillTint="33"/>
            <w:vAlign w:val="center"/>
          </w:tcPr>
          <w:p w14:paraId="50A8776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Objeto del Contrato</w:t>
            </w:r>
          </w:p>
          <w:p w14:paraId="69F8F9D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(Obra similar)</w:t>
            </w:r>
          </w:p>
        </w:tc>
        <w:tc>
          <w:tcPr>
            <w:tcW w:w="679" w:type="pct"/>
            <w:shd w:val="clear" w:color="auto" w:fill="DBE5F1" w:themeFill="accent1" w:themeFillTint="33"/>
            <w:vAlign w:val="center"/>
          </w:tcPr>
          <w:p w14:paraId="0F95088B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Ubicación</w:t>
            </w:r>
          </w:p>
        </w:tc>
        <w:tc>
          <w:tcPr>
            <w:tcW w:w="502" w:type="pct"/>
            <w:shd w:val="clear" w:color="auto" w:fill="DBE5F1" w:themeFill="accent1" w:themeFillTint="33"/>
            <w:vAlign w:val="center"/>
          </w:tcPr>
          <w:p w14:paraId="63757DC2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Período de ejecución</w:t>
            </w:r>
          </w:p>
          <w:p w14:paraId="2D665D56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(Fecha de inicio y finalización)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4B176842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% participación en Asociación (**)</w:t>
            </w:r>
          </w:p>
        </w:tc>
        <w:tc>
          <w:tcPr>
            <w:tcW w:w="451" w:type="pct"/>
            <w:shd w:val="clear" w:color="auto" w:fill="DBE5F1" w:themeFill="accent1" w:themeFillTint="33"/>
            <w:vAlign w:val="center"/>
          </w:tcPr>
          <w:p w14:paraId="5C0798C5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 xml:space="preserve">Nombre del Socio(s) (***) </w:t>
            </w:r>
          </w:p>
        </w:tc>
        <w:tc>
          <w:tcPr>
            <w:tcW w:w="405" w:type="pct"/>
            <w:shd w:val="clear" w:color="auto" w:fill="DBE5F1" w:themeFill="accent1" w:themeFillTint="33"/>
            <w:vAlign w:val="center"/>
          </w:tcPr>
          <w:p w14:paraId="2A7CB3E1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Profesional Responsable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169D4">
              <w:rPr>
                <w:rFonts w:ascii="Arial" w:hAnsi="Arial" w:cs="Arial"/>
                <w:sz w:val="16"/>
                <w:szCs w:val="16"/>
              </w:rPr>
              <w:t>(Llenado de uso alternativo)</w:t>
            </w:r>
            <w:r w:rsidRPr="0029365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05" w:type="pct"/>
            <w:shd w:val="clear" w:color="auto" w:fill="DBE5F1" w:themeFill="accent1" w:themeFillTint="33"/>
            <w:vAlign w:val="center"/>
          </w:tcPr>
          <w:p w14:paraId="0D0D9150" w14:textId="77777777" w:rsidR="00D829A5" w:rsidRPr="0029365F" w:rsidRDefault="00D829A5" w:rsidP="00856B1D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 xml:space="preserve">Monto en $u$ (Llenado de uso alternativo) </w:t>
            </w:r>
          </w:p>
        </w:tc>
        <w:tc>
          <w:tcPr>
            <w:tcW w:w="587" w:type="pct"/>
            <w:shd w:val="clear" w:color="auto" w:fill="DBE5F1" w:themeFill="accent1" w:themeFillTint="33"/>
            <w:vAlign w:val="center"/>
          </w:tcPr>
          <w:p w14:paraId="5C8C63FB" w14:textId="77777777" w:rsidR="00D829A5" w:rsidRPr="0029365F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65F">
              <w:rPr>
                <w:rFonts w:ascii="Arial" w:hAnsi="Arial" w:cs="Arial"/>
                <w:sz w:val="16"/>
                <w:szCs w:val="16"/>
              </w:rPr>
              <w:t>Monto final del contrato en Bs. (*)</w:t>
            </w:r>
          </w:p>
        </w:tc>
      </w:tr>
      <w:tr w:rsidR="00D829A5" w:rsidRPr="00E169D4" w14:paraId="0C2E8658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8B672D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7A5FD0B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48D78C1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10265FC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2B35B7E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46DBF10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7EB98B0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2F17795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3295CFF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3857679B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52D1B8D6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FE49A0F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2FF7253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375B7AE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4B860A0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703B141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257EB1F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087F05A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0C08FA9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4F813BC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2BE0315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7321E0D3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2ACC89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4998942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7D77D48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7921731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13494C2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7DFAD49F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1ABBC5E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30A42FB9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25C788E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72DBBE5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4B12519D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5BAFAF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213A700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59E8B37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4F394D1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644F776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57A44A3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54BEEDE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3BB88D6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321693BF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272ED79C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52D222F5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8D1DAF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45CAE56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13CFF49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2BE8147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0165BC2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36EFCA0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28257E2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416571C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6BCB212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6AC2EB84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47ADEA1C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294027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632EA96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1025B40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117841B2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4D7CF24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4D67528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0FD4E7FF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75D4DFE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029E7897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1484DA0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4E8E79B1" w14:textId="77777777" w:rsidTr="00D829A5">
        <w:trPr>
          <w:trHeight w:val="384"/>
          <w:jc w:val="center"/>
        </w:trPr>
        <w:tc>
          <w:tcPr>
            <w:tcW w:w="213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5FB064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579" w:type="pct"/>
            <w:gridSpan w:val="2"/>
            <w:shd w:val="clear" w:color="auto" w:fill="FFFFFF"/>
            <w:vAlign w:val="center"/>
          </w:tcPr>
          <w:p w14:paraId="3A2D4815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pct"/>
            <w:shd w:val="clear" w:color="auto" w:fill="FFFFFF"/>
            <w:vAlign w:val="center"/>
          </w:tcPr>
          <w:p w14:paraId="76332990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FF"/>
            <w:vAlign w:val="center"/>
          </w:tcPr>
          <w:p w14:paraId="23CE74A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14:paraId="425DB72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2049465D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FFFFFF"/>
            <w:vAlign w:val="center"/>
          </w:tcPr>
          <w:p w14:paraId="361D31C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190B90E3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" w:type="pct"/>
            <w:shd w:val="clear" w:color="auto" w:fill="FFFFFF"/>
            <w:vAlign w:val="center"/>
          </w:tcPr>
          <w:p w14:paraId="6BC21606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0FD3E1EA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29A5" w:rsidRPr="00E169D4" w14:paraId="531DB688" w14:textId="77777777" w:rsidTr="00D829A5">
        <w:trPr>
          <w:trHeight w:val="597"/>
          <w:jc w:val="center"/>
        </w:trPr>
        <w:tc>
          <w:tcPr>
            <w:tcW w:w="4008" w:type="pct"/>
            <w:gridSpan w:val="9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4ADF512B" w14:textId="77777777" w:rsidR="00D829A5" w:rsidRDefault="00D829A5" w:rsidP="00856B1D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439BE9A" w14:textId="77777777" w:rsidR="00D829A5" w:rsidRPr="00E169D4" w:rsidRDefault="00D829A5" w:rsidP="00856B1D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sz w:val="16"/>
                <w:szCs w:val="16"/>
              </w:rPr>
              <w:t xml:space="preserve">TOTAL FACTURADO EN DÓLARES AMERICANOS </w:t>
            </w:r>
            <w:r w:rsidRPr="00E169D4"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05" w:type="pct"/>
            <w:shd w:val="clear" w:color="auto" w:fill="FFFFFF"/>
            <w:vAlign w:val="center"/>
          </w:tcPr>
          <w:p w14:paraId="66520DEF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FFFFFF"/>
            <w:vAlign w:val="center"/>
          </w:tcPr>
          <w:p w14:paraId="74ED6A8E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829A5" w:rsidRPr="00E169D4" w14:paraId="6536BD2F" w14:textId="77777777" w:rsidTr="00D829A5">
        <w:trPr>
          <w:trHeight w:val="622"/>
          <w:jc w:val="center"/>
        </w:trPr>
        <w:tc>
          <w:tcPr>
            <w:tcW w:w="4008" w:type="pct"/>
            <w:gridSpan w:val="9"/>
            <w:tcBorders>
              <w:bottom w:val="single" w:sz="2" w:space="0" w:color="244061" w:themeColor="accent1" w:themeShade="80"/>
            </w:tcBorders>
            <w:shd w:val="clear" w:color="auto" w:fill="DBE5F1" w:themeFill="accent1" w:themeFillTint="33"/>
            <w:tcMar>
              <w:left w:w="0" w:type="dxa"/>
              <w:right w:w="0" w:type="dxa"/>
            </w:tcMar>
            <w:vAlign w:val="bottom"/>
          </w:tcPr>
          <w:p w14:paraId="35F05D7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sz w:val="16"/>
                <w:szCs w:val="16"/>
              </w:rPr>
              <w:t>TOTAL FACTURADO EN BOLIVIANOS (****)</w:t>
            </w:r>
          </w:p>
        </w:tc>
        <w:tc>
          <w:tcPr>
            <w:tcW w:w="405" w:type="pct"/>
            <w:tcBorders>
              <w:bottom w:val="single" w:sz="2" w:space="0" w:color="244061" w:themeColor="accent1" w:themeShade="80"/>
            </w:tcBorders>
            <w:shd w:val="clear" w:color="auto" w:fill="FFFFFF"/>
            <w:vAlign w:val="bottom"/>
          </w:tcPr>
          <w:p w14:paraId="613D9051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2" w:space="0" w:color="244061" w:themeColor="accent1" w:themeShade="80"/>
            </w:tcBorders>
            <w:shd w:val="clear" w:color="auto" w:fill="FFFFFF"/>
            <w:vAlign w:val="bottom"/>
          </w:tcPr>
          <w:p w14:paraId="11D64C38" w14:textId="77777777" w:rsidR="00D829A5" w:rsidRPr="00E169D4" w:rsidRDefault="00D829A5" w:rsidP="00856B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829A5" w:rsidRPr="00E169D4" w14:paraId="3713F80D" w14:textId="77777777" w:rsidTr="00D829A5">
        <w:trPr>
          <w:trHeight w:val="291"/>
          <w:jc w:val="center"/>
        </w:trPr>
        <w:tc>
          <w:tcPr>
            <w:tcW w:w="295" w:type="pct"/>
            <w:gridSpan w:val="2"/>
            <w:tcBorders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04A0CD" w14:textId="77777777" w:rsidR="00D829A5" w:rsidRPr="00E169D4" w:rsidRDefault="00D829A5" w:rsidP="00856B1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705" w:type="pct"/>
            <w:gridSpan w:val="9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C997B17" w14:textId="77777777" w:rsidR="00D829A5" w:rsidRPr="00E169D4" w:rsidRDefault="00D829A5" w:rsidP="00856B1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Monto a la fecha de Recepción Final de la Obra.</w:t>
            </w:r>
          </w:p>
        </w:tc>
      </w:tr>
      <w:tr w:rsidR="00D829A5" w:rsidRPr="00E169D4" w14:paraId="0E6390D6" w14:textId="77777777" w:rsidTr="00D829A5">
        <w:trPr>
          <w:trHeight w:val="287"/>
          <w:jc w:val="center"/>
        </w:trPr>
        <w:tc>
          <w:tcPr>
            <w:tcW w:w="295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1FD222" w14:textId="77777777" w:rsidR="00D829A5" w:rsidRPr="00E169D4" w:rsidRDefault="00D829A5" w:rsidP="00856B1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4705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3CD19CD" w14:textId="77777777" w:rsidR="00D829A5" w:rsidRPr="00E169D4" w:rsidRDefault="00D829A5" w:rsidP="00856B1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Cuando la empresa cuente con experiencia asociada, solo se debe consignar el monto correspondiente a su participación.</w:t>
            </w:r>
          </w:p>
        </w:tc>
      </w:tr>
      <w:tr w:rsidR="00D829A5" w:rsidRPr="00E169D4" w14:paraId="42580355" w14:textId="77777777" w:rsidTr="00D829A5">
        <w:trPr>
          <w:trHeight w:val="262"/>
          <w:jc w:val="center"/>
        </w:trPr>
        <w:tc>
          <w:tcPr>
            <w:tcW w:w="295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B82089" w14:textId="77777777" w:rsidR="00D829A5" w:rsidRPr="00E169D4" w:rsidRDefault="00D829A5" w:rsidP="00856B1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4705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C4E37C" w14:textId="77777777" w:rsidR="00D829A5" w:rsidRPr="00E169D4" w:rsidRDefault="00D829A5" w:rsidP="00856B1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Si el contrato lo ejecutó asociado, indicar en esta casilla el nombre del o los socios.</w:t>
            </w:r>
          </w:p>
        </w:tc>
      </w:tr>
      <w:tr w:rsidR="00D829A5" w:rsidRPr="00E169D4" w14:paraId="7BBE30B8" w14:textId="77777777" w:rsidTr="00D829A5">
        <w:trPr>
          <w:trHeight w:val="396"/>
          <w:jc w:val="center"/>
        </w:trPr>
        <w:tc>
          <w:tcPr>
            <w:tcW w:w="295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84B450" w14:textId="77777777" w:rsidR="00D829A5" w:rsidRPr="00E169D4" w:rsidRDefault="00D829A5" w:rsidP="00856B1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4705" w:type="pct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F063223" w14:textId="77777777" w:rsidR="00D829A5" w:rsidRPr="00E169D4" w:rsidRDefault="00D829A5" w:rsidP="00856B1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69D4">
              <w:rPr>
                <w:rFonts w:ascii="Arial" w:hAnsi="Arial" w:cs="Arial"/>
                <w:sz w:val="16"/>
                <w:szCs w:val="16"/>
              </w:rPr>
              <w:t xml:space="preserve">El </w:t>
            </w:r>
            <w:r w:rsidRPr="00E169D4">
              <w:rPr>
                <w:rFonts w:ascii="Arial" w:hAnsi="Arial" w:cs="Arial"/>
                <w:bCs/>
                <w:sz w:val="16"/>
                <w:szCs w:val="16"/>
              </w:rPr>
              <w:t>monto en bolivianos</w:t>
            </w:r>
            <w:r w:rsidRPr="00E169D4">
              <w:rPr>
                <w:rFonts w:ascii="Arial" w:hAnsi="Arial" w:cs="Arial"/>
                <w:sz w:val="16"/>
                <w:szCs w:val="16"/>
              </w:rPr>
              <w:t xml:space="preserve"> no necesariamente debe coincidir con el monto en Dólares Americanos.</w:t>
            </w:r>
          </w:p>
        </w:tc>
      </w:tr>
      <w:tr w:rsidR="00D829A5" w:rsidRPr="00E169D4" w14:paraId="5DD53263" w14:textId="77777777" w:rsidTr="00D829A5">
        <w:trPr>
          <w:trHeight w:val="396"/>
          <w:jc w:val="center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A5FF209" w14:textId="77777777" w:rsidR="00D829A5" w:rsidRPr="00E169D4" w:rsidRDefault="00D829A5" w:rsidP="00856B1D">
            <w:pPr>
              <w:spacing w:line="240" w:lineRule="auto"/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 w:rsidRPr="00E169D4">
              <w:rPr>
                <w:rFonts w:ascii="Arial" w:hAnsi="Arial" w:cs="Arial"/>
                <w:b/>
                <w:sz w:val="16"/>
                <w:szCs w:val="16"/>
              </w:rPr>
              <w:t xml:space="preserve">NOTA.- </w:t>
            </w:r>
            <w:r w:rsidRPr="00E169D4">
              <w:rPr>
                <w:rFonts w:ascii="Arial" w:hAnsi="Arial" w:cs="Arial"/>
                <w:bCs/>
                <w:sz w:val="16"/>
                <w:szCs w:val="16"/>
              </w:rPr>
              <w:t xml:space="preserve">Toda la información contenida en este formulario es una declaración jurada. </w:t>
            </w:r>
          </w:p>
        </w:tc>
      </w:tr>
    </w:tbl>
    <w:p w14:paraId="56FAE81D" w14:textId="77777777" w:rsidR="00D829A5" w:rsidRDefault="00D829A5" w:rsidP="00D829A5">
      <w:pPr>
        <w:jc w:val="both"/>
      </w:pPr>
    </w:p>
    <w:sectPr w:rsidR="00D829A5" w:rsidSect="00D829A5">
      <w:pgSz w:w="15840" w:h="12240" w:orient="landscape" w:code="1"/>
      <w:pgMar w:top="1701" w:right="1417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B6865" w14:textId="77777777" w:rsidR="00101E5A" w:rsidRDefault="00101E5A" w:rsidP="00D829A5">
      <w:pPr>
        <w:spacing w:after="0" w:line="240" w:lineRule="auto"/>
      </w:pPr>
      <w:r>
        <w:separator/>
      </w:r>
    </w:p>
  </w:endnote>
  <w:endnote w:type="continuationSeparator" w:id="0">
    <w:p w14:paraId="079912FF" w14:textId="77777777" w:rsidR="00101E5A" w:rsidRDefault="00101E5A" w:rsidP="00D82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39B67" w14:textId="77777777" w:rsidR="00000000" w:rsidRDefault="00000000" w:rsidP="00556A52"/>
  <w:p w14:paraId="199D70C6" w14:textId="77777777" w:rsidR="00000000" w:rsidRDefault="00D829A5" w:rsidP="00D829A5">
    <w:pPr>
      <w:pStyle w:val="Piedepgina"/>
      <w:tabs>
        <w:tab w:val="clear" w:pos="4252"/>
        <w:tab w:val="clear" w:pos="8504"/>
        <w:tab w:val="left" w:pos="2227"/>
      </w:tabs>
      <w:ind w:right="360"/>
    </w:pPr>
    <w:r>
      <w:tab/>
    </w:r>
  </w:p>
  <w:p w14:paraId="47FC11CE" w14:textId="77777777" w:rsidR="00D829A5" w:rsidRDefault="00D829A5" w:rsidP="00D829A5">
    <w:pPr>
      <w:pStyle w:val="Piedepgina"/>
      <w:tabs>
        <w:tab w:val="clear" w:pos="4252"/>
        <w:tab w:val="clear" w:pos="8504"/>
        <w:tab w:val="left" w:pos="2227"/>
      </w:tabs>
      <w:ind w:right="360"/>
    </w:pPr>
  </w:p>
  <w:p w14:paraId="2C43D651" w14:textId="77777777" w:rsidR="00D829A5" w:rsidRDefault="00D829A5" w:rsidP="00D829A5">
    <w:pPr>
      <w:pStyle w:val="Piedepgina"/>
      <w:tabs>
        <w:tab w:val="clear" w:pos="4252"/>
        <w:tab w:val="clear" w:pos="8504"/>
        <w:tab w:val="left" w:pos="2227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7A253" w14:textId="77777777" w:rsidR="00101E5A" w:rsidRDefault="00101E5A" w:rsidP="00D829A5">
      <w:pPr>
        <w:spacing w:after="0" w:line="240" w:lineRule="auto"/>
      </w:pPr>
      <w:r>
        <w:separator/>
      </w:r>
    </w:p>
  </w:footnote>
  <w:footnote w:type="continuationSeparator" w:id="0">
    <w:p w14:paraId="468FA657" w14:textId="77777777" w:rsidR="00101E5A" w:rsidRDefault="00101E5A" w:rsidP="00D82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D10F" w14:textId="3173408C" w:rsidR="00000000" w:rsidRDefault="002834FE" w:rsidP="00422CDE">
    <w:pPr>
      <w:pStyle w:val="Encabezado"/>
      <w:tabs>
        <w:tab w:val="left" w:pos="4820"/>
        <w:tab w:val="left" w:pos="5387"/>
        <w:tab w:val="left" w:pos="9072"/>
        <w:tab w:val="left" w:pos="9639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E059F24" wp14:editId="7B623C68">
          <wp:simplePos x="0" y="0"/>
          <wp:positionH relativeFrom="column">
            <wp:posOffset>4589145</wp:posOffset>
          </wp:positionH>
          <wp:positionV relativeFrom="paragraph">
            <wp:posOffset>-173355</wp:posOffset>
          </wp:positionV>
          <wp:extent cx="1954978" cy="612140"/>
          <wp:effectExtent l="0" t="0" r="7620" b="0"/>
          <wp:wrapSquare wrapText="bothSides"/>
          <wp:docPr id="5913615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978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22CDE" w:rsidRPr="00556A52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46AA66A" wp14:editId="0A7EF54C">
          <wp:simplePos x="0" y="0"/>
          <wp:positionH relativeFrom="column">
            <wp:posOffset>1088390</wp:posOffset>
          </wp:positionH>
          <wp:positionV relativeFrom="paragraph">
            <wp:posOffset>-77470</wp:posOffset>
          </wp:positionV>
          <wp:extent cx="3585845" cy="65913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9" t="3323" r="38165" b="88171"/>
                  <a:stretch/>
                </pic:blipFill>
                <pic:spPr bwMode="auto">
                  <a:xfrm>
                    <a:off x="0" y="0"/>
                    <a:ext cx="3585845" cy="659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2CDE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5F54EE5C" wp14:editId="2F26198C">
          <wp:simplePos x="0" y="0"/>
          <wp:positionH relativeFrom="margin">
            <wp:posOffset>-110490</wp:posOffset>
          </wp:positionH>
          <wp:positionV relativeFrom="paragraph">
            <wp:posOffset>-186735</wp:posOffset>
          </wp:positionV>
          <wp:extent cx="1200150" cy="834390"/>
          <wp:effectExtent l="0" t="0" r="0" b="3810"/>
          <wp:wrapNone/>
          <wp:docPr id="183100014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14" t="16703" r="12245" b="12527"/>
                  <a:stretch/>
                </pic:blipFill>
                <pic:spPr bwMode="auto">
                  <a:xfrm>
                    <a:off x="0" y="0"/>
                    <a:ext cx="120015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D1905" w14:textId="5AD21157" w:rsidR="002834FE" w:rsidRDefault="002834FE" w:rsidP="00422CDE">
    <w:pPr>
      <w:pStyle w:val="Encabezado"/>
      <w:tabs>
        <w:tab w:val="left" w:pos="4820"/>
        <w:tab w:val="left" w:pos="5387"/>
        <w:tab w:val="left" w:pos="9072"/>
        <w:tab w:val="left" w:pos="9639"/>
      </w:tabs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5F97D41F" wp14:editId="3FBF47AD">
          <wp:simplePos x="0" y="0"/>
          <wp:positionH relativeFrom="margin">
            <wp:posOffset>-111760</wp:posOffset>
          </wp:positionH>
          <wp:positionV relativeFrom="paragraph">
            <wp:posOffset>-184150</wp:posOffset>
          </wp:positionV>
          <wp:extent cx="1076325" cy="748302"/>
          <wp:effectExtent l="0" t="0" r="0" b="0"/>
          <wp:wrapNone/>
          <wp:docPr id="212759388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14" t="16703" r="12245" b="12527"/>
                  <a:stretch/>
                </pic:blipFill>
                <pic:spPr bwMode="auto">
                  <a:xfrm>
                    <a:off x="0" y="0"/>
                    <a:ext cx="1079135" cy="7502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6A52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0C37341" wp14:editId="07FB1AF6">
          <wp:simplePos x="0" y="0"/>
          <wp:positionH relativeFrom="margin">
            <wp:align>center</wp:align>
          </wp:positionH>
          <wp:positionV relativeFrom="paragraph">
            <wp:posOffset>-116840</wp:posOffset>
          </wp:positionV>
          <wp:extent cx="3585845" cy="659130"/>
          <wp:effectExtent l="0" t="0" r="0" b="7620"/>
          <wp:wrapNone/>
          <wp:docPr id="1922343992" name="Imagen 1922343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9" t="3323" r="38165" b="88171"/>
                  <a:stretch/>
                </pic:blipFill>
                <pic:spPr bwMode="auto">
                  <a:xfrm>
                    <a:off x="0" y="0"/>
                    <a:ext cx="3585845" cy="659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125B94C" wp14:editId="0D7AB123">
          <wp:simplePos x="0" y="0"/>
          <wp:positionH relativeFrom="column">
            <wp:posOffset>6921500</wp:posOffset>
          </wp:positionH>
          <wp:positionV relativeFrom="paragraph">
            <wp:posOffset>-193675</wp:posOffset>
          </wp:positionV>
          <wp:extent cx="1954978" cy="612140"/>
          <wp:effectExtent l="0" t="0" r="7620" b="0"/>
          <wp:wrapSquare wrapText="bothSides"/>
          <wp:docPr id="8010361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978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7855"/>
    <w:multiLevelType w:val="multilevel"/>
    <w:tmpl w:val="70FA9C7E"/>
    <w:lvl w:ilvl="0">
      <w:start w:val="1"/>
      <w:numFmt w:val="bullet"/>
      <w:lvlText w:val="✔"/>
      <w:lvlJc w:val="left"/>
      <w:pPr>
        <w:ind w:left="1779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✔"/>
      <w:lvlJc w:val="left"/>
      <w:pPr>
        <w:ind w:left="249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164C2412"/>
    <w:multiLevelType w:val="hybridMultilevel"/>
    <w:tmpl w:val="900A39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006ED"/>
    <w:multiLevelType w:val="hybridMultilevel"/>
    <w:tmpl w:val="E15637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206FED"/>
    <w:multiLevelType w:val="hybridMultilevel"/>
    <w:tmpl w:val="69ECDED4"/>
    <w:lvl w:ilvl="0" w:tplc="1AAEC3FA">
      <w:start w:val="1"/>
      <w:numFmt w:val="decimal"/>
      <w:lvlText w:val="%1."/>
      <w:lvlJc w:val="left"/>
      <w:pPr>
        <w:ind w:left="828" w:hanging="360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E8164EDE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0B725DE0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B8B6A604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  <w:lvl w:ilvl="4" w:tplc="88B63CEC">
      <w:numFmt w:val="bullet"/>
      <w:lvlText w:val="•"/>
      <w:lvlJc w:val="left"/>
      <w:pPr>
        <w:ind w:left="3397" w:hanging="360"/>
      </w:pPr>
      <w:rPr>
        <w:rFonts w:hint="default"/>
        <w:lang w:val="es-ES" w:eastAsia="en-US" w:bidi="ar-SA"/>
      </w:rPr>
    </w:lvl>
    <w:lvl w:ilvl="5" w:tplc="B56A5542">
      <w:numFmt w:val="bullet"/>
      <w:lvlText w:val="•"/>
      <w:lvlJc w:val="left"/>
      <w:pPr>
        <w:ind w:left="4042" w:hanging="360"/>
      </w:pPr>
      <w:rPr>
        <w:rFonts w:hint="default"/>
        <w:lang w:val="es-ES" w:eastAsia="en-US" w:bidi="ar-SA"/>
      </w:rPr>
    </w:lvl>
    <w:lvl w:ilvl="6" w:tplc="5D2A8052"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7" w:tplc="61E89DA8"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8" w:tplc="DD4657AA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AE84BF6"/>
    <w:multiLevelType w:val="hybridMultilevel"/>
    <w:tmpl w:val="ABF0821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0055A"/>
    <w:multiLevelType w:val="hybridMultilevel"/>
    <w:tmpl w:val="DA6AB1F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11FF0"/>
    <w:multiLevelType w:val="hybridMultilevel"/>
    <w:tmpl w:val="D206BA8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D1E50"/>
    <w:multiLevelType w:val="multilevel"/>
    <w:tmpl w:val="3A8461D0"/>
    <w:lvl w:ilvl="0">
      <w:start w:val="1"/>
      <w:numFmt w:val="bullet"/>
      <w:lvlText w:val="✔"/>
      <w:lvlJc w:val="left"/>
      <w:pPr>
        <w:ind w:left="1779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4089062C"/>
    <w:multiLevelType w:val="multilevel"/>
    <w:tmpl w:val="124654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 w15:restartNumberingAfterBreak="0">
    <w:nsid w:val="487321CC"/>
    <w:multiLevelType w:val="hybridMultilevel"/>
    <w:tmpl w:val="78CEE3F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19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800C7C"/>
    <w:multiLevelType w:val="hybridMultilevel"/>
    <w:tmpl w:val="F468EC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66B55"/>
    <w:multiLevelType w:val="hybridMultilevel"/>
    <w:tmpl w:val="EED2706A"/>
    <w:lvl w:ilvl="0" w:tplc="048E38B6">
      <w:start w:val="2"/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371B3B"/>
    <w:multiLevelType w:val="hybridMultilevel"/>
    <w:tmpl w:val="CEE84E64"/>
    <w:lvl w:ilvl="0" w:tplc="C83C436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4344C"/>
    <w:multiLevelType w:val="hybridMultilevel"/>
    <w:tmpl w:val="FA42394C"/>
    <w:lvl w:ilvl="0" w:tplc="036807B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A0FD0"/>
    <w:multiLevelType w:val="hybridMultilevel"/>
    <w:tmpl w:val="9BBAB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4659FA"/>
    <w:multiLevelType w:val="hybridMultilevel"/>
    <w:tmpl w:val="1ADA8CA0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6807BC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1080223">
    <w:abstractNumId w:val="1"/>
  </w:num>
  <w:num w:numId="2" w16cid:durableId="1175803468">
    <w:abstractNumId w:val="10"/>
  </w:num>
  <w:num w:numId="3" w16cid:durableId="204804254">
    <w:abstractNumId w:val="5"/>
  </w:num>
  <w:num w:numId="4" w16cid:durableId="313529618">
    <w:abstractNumId w:val="12"/>
  </w:num>
  <w:num w:numId="5" w16cid:durableId="7603641">
    <w:abstractNumId w:val="11"/>
  </w:num>
  <w:num w:numId="6" w16cid:durableId="1336804437">
    <w:abstractNumId w:val="6"/>
  </w:num>
  <w:num w:numId="7" w16cid:durableId="402266029">
    <w:abstractNumId w:val="8"/>
  </w:num>
  <w:num w:numId="8" w16cid:durableId="1089041334">
    <w:abstractNumId w:val="9"/>
  </w:num>
  <w:num w:numId="9" w16cid:durableId="1357997563">
    <w:abstractNumId w:val="15"/>
  </w:num>
  <w:num w:numId="10" w16cid:durableId="173687380">
    <w:abstractNumId w:val="14"/>
  </w:num>
  <w:num w:numId="11" w16cid:durableId="984893753">
    <w:abstractNumId w:val="13"/>
  </w:num>
  <w:num w:numId="12" w16cid:durableId="31812408">
    <w:abstractNumId w:val="4"/>
  </w:num>
  <w:num w:numId="13" w16cid:durableId="100200316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89985022">
    <w:abstractNumId w:val="2"/>
  </w:num>
  <w:num w:numId="15" w16cid:durableId="192305588">
    <w:abstractNumId w:val="3"/>
  </w:num>
  <w:num w:numId="16" w16cid:durableId="84549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832"/>
    <w:rsid w:val="00010437"/>
    <w:rsid w:val="00024856"/>
    <w:rsid w:val="00024A35"/>
    <w:rsid w:val="00070C20"/>
    <w:rsid w:val="000F17F8"/>
    <w:rsid w:val="00101E5A"/>
    <w:rsid w:val="00142492"/>
    <w:rsid w:val="00145A0C"/>
    <w:rsid w:val="00151133"/>
    <w:rsid w:val="00176059"/>
    <w:rsid w:val="001A75D8"/>
    <w:rsid w:val="001C0A12"/>
    <w:rsid w:val="00205639"/>
    <w:rsid w:val="00236F4F"/>
    <w:rsid w:val="0025191D"/>
    <w:rsid w:val="00252F89"/>
    <w:rsid w:val="00265BCF"/>
    <w:rsid w:val="00271E6C"/>
    <w:rsid w:val="00277799"/>
    <w:rsid w:val="002834FE"/>
    <w:rsid w:val="002A7C29"/>
    <w:rsid w:val="002B5C7D"/>
    <w:rsid w:val="002B5EA6"/>
    <w:rsid w:val="002C61B2"/>
    <w:rsid w:val="002D08FF"/>
    <w:rsid w:val="003068D1"/>
    <w:rsid w:val="0031193A"/>
    <w:rsid w:val="00316F67"/>
    <w:rsid w:val="00327A63"/>
    <w:rsid w:val="003306C9"/>
    <w:rsid w:val="003340CE"/>
    <w:rsid w:val="00392DDF"/>
    <w:rsid w:val="003B1527"/>
    <w:rsid w:val="003D327B"/>
    <w:rsid w:val="003E16D9"/>
    <w:rsid w:val="003E7CD4"/>
    <w:rsid w:val="003F2C5C"/>
    <w:rsid w:val="00422CDE"/>
    <w:rsid w:val="0048464F"/>
    <w:rsid w:val="00491FE1"/>
    <w:rsid w:val="004B37CF"/>
    <w:rsid w:val="004B7668"/>
    <w:rsid w:val="004C45C7"/>
    <w:rsid w:val="004D4F49"/>
    <w:rsid w:val="004D6F20"/>
    <w:rsid w:val="004E2C20"/>
    <w:rsid w:val="00540B8E"/>
    <w:rsid w:val="0056589C"/>
    <w:rsid w:val="00604B1E"/>
    <w:rsid w:val="0061286D"/>
    <w:rsid w:val="00637037"/>
    <w:rsid w:val="0063769D"/>
    <w:rsid w:val="00680BA0"/>
    <w:rsid w:val="006B6832"/>
    <w:rsid w:val="0075612D"/>
    <w:rsid w:val="00771163"/>
    <w:rsid w:val="00772374"/>
    <w:rsid w:val="00781AD7"/>
    <w:rsid w:val="0079363C"/>
    <w:rsid w:val="007C2673"/>
    <w:rsid w:val="007E427C"/>
    <w:rsid w:val="007F6BEB"/>
    <w:rsid w:val="008061AF"/>
    <w:rsid w:val="008203A0"/>
    <w:rsid w:val="00830E4A"/>
    <w:rsid w:val="00850260"/>
    <w:rsid w:val="00856A84"/>
    <w:rsid w:val="00862D20"/>
    <w:rsid w:val="00886EBE"/>
    <w:rsid w:val="008A4F45"/>
    <w:rsid w:val="009523AF"/>
    <w:rsid w:val="00955F4E"/>
    <w:rsid w:val="0096065E"/>
    <w:rsid w:val="0096592F"/>
    <w:rsid w:val="00966401"/>
    <w:rsid w:val="00982009"/>
    <w:rsid w:val="0099028B"/>
    <w:rsid w:val="009E15F4"/>
    <w:rsid w:val="00A24417"/>
    <w:rsid w:val="00A44806"/>
    <w:rsid w:val="00A6581E"/>
    <w:rsid w:val="00A73338"/>
    <w:rsid w:val="00B00776"/>
    <w:rsid w:val="00B56AFD"/>
    <w:rsid w:val="00B605BA"/>
    <w:rsid w:val="00BC30FC"/>
    <w:rsid w:val="00BC67EB"/>
    <w:rsid w:val="00BE1876"/>
    <w:rsid w:val="00BE6A88"/>
    <w:rsid w:val="00C017A1"/>
    <w:rsid w:val="00C1143F"/>
    <w:rsid w:val="00C42DC9"/>
    <w:rsid w:val="00C51A80"/>
    <w:rsid w:val="00C729A1"/>
    <w:rsid w:val="00C90095"/>
    <w:rsid w:val="00C93F61"/>
    <w:rsid w:val="00CC5FF1"/>
    <w:rsid w:val="00CD6607"/>
    <w:rsid w:val="00D068ED"/>
    <w:rsid w:val="00D47CDB"/>
    <w:rsid w:val="00D829A5"/>
    <w:rsid w:val="00D90868"/>
    <w:rsid w:val="00D96175"/>
    <w:rsid w:val="00D968F4"/>
    <w:rsid w:val="00DC39A1"/>
    <w:rsid w:val="00DC7198"/>
    <w:rsid w:val="00E02334"/>
    <w:rsid w:val="00E422BA"/>
    <w:rsid w:val="00E451DA"/>
    <w:rsid w:val="00E5060C"/>
    <w:rsid w:val="00E606D6"/>
    <w:rsid w:val="00E6241A"/>
    <w:rsid w:val="00F16BCB"/>
    <w:rsid w:val="00F24A56"/>
    <w:rsid w:val="00F354F2"/>
    <w:rsid w:val="00F573DB"/>
    <w:rsid w:val="00F97094"/>
    <w:rsid w:val="00FB2DEE"/>
    <w:rsid w:val="00FD1930"/>
    <w:rsid w:val="00FD27F3"/>
    <w:rsid w:val="00FE620E"/>
    <w:rsid w:val="00FE6977"/>
    <w:rsid w:val="00FF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96F89"/>
  <w15:docId w15:val="{EAB2B7C3-9F77-43F4-A296-BD6EAA58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5,Subtitulos,MAPA,Párrafo,List Paragraph 1,List-Bulleted,BULLET Liste,Párrafo de lista1,HOJA,Numbered Paragraph,Main numbered paragraph,Bullets,TIT 2 IND,Capítulo,Numbered List Paragraph,123 List Paragraph,List Paragraph1,Celula"/>
    <w:basedOn w:val="Normal"/>
    <w:link w:val="PrrafodelistaCar"/>
    <w:uiPriority w:val="34"/>
    <w:qFormat/>
    <w:rsid w:val="004D6F20"/>
    <w:pPr>
      <w:ind w:left="720"/>
      <w:contextualSpacing/>
    </w:pPr>
  </w:style>
  <w:style w:type="character" w:customStyle="1" w:styleId="PrrafodelistaCar">
    <w:name w:val="Párrafo de lista Car"/>
    <w:aliases w:val="titulo 5 Car,Subtitulos Car,MAPA Car,Párrafo Car,List Paragraph 1 Car,List-Bulleted Car,BULLET Liste Car,Párrafo de lista1 Car,HOJA Car,Numbered Paragraph Car,Main numbered paragraph Car,Bullets Car,TIT 2 IND Car,Capítulo Car"/>
    <w:link w:val="Prrafodelista"/>
    <w:uiPriority w:val="34"/>
    <w:qFormat/>
    <w:locked/>
    <w:rsid w:val="00C90095"/>
  </w:style>
  <w:style w:type="character" w:styleId="Textoennegrita">
    <w:name w:val="Strong"/>
    <w:uiPriority w:val="22"/>
    <w:qFormat/>
    <w:rsid w:val="003340CE"/>
    <w:rPr>
      <w:b/>
      <w:bCs/>
    </w:rPr>
  </w:style>
  <w:style w:type="paragraph" w:styleId="NormalWeb">
    <w:name w:val="Normal (Web)"/>
    <w:basedOn w:val="Normal"/>
    <w:uiPriority w:val="99"/>
    <w:unhideWhenUsed/>
    <w:rsid w:val="004B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Cuadrculamedia3-nfasis5">
    <w:name w:val="Medium Grid 3 Accent 5"/>
    <w:basedOn w:val="Tablanormal"/>
    <w:uiPriority w:val="69"/>
    <w:rsid w:val="00862D2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6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D20"/>
    <w:rPr>
      <w:rFonts w:ascii="Tahoma" w:hAnsi="Tahoma" w:cs="Tahoma"/>
      <w:sz w:val="16"/>
      <w:szCs w:val="16"/>
    </w:rPr>
  </w:style>
  <w:style w:type="table" w:styleId="Listamedia2-nfasis5">
    <w:name w:val="Medium List 2 Accent 5"/>
    <w:basedOn w:val="Tablanormal"/>
    <w:uiPriority w:val="66"/>
    <w:rsid w:val="008061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BE6A8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BE6A8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829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9A5"/>
  </w:style>
  <w:style w:type="paragraph" w:styleId="Piedepgina">
    <w:name w:val="footer"/>
    <w:basedOn w:val="Normal"/>
    <w:link w:val="PiedepginaCar"/>
    <w:unhideWhenUsed/>
    <w:rsid w:val="00D829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829A5"/>
  </w:style>
  <w:style w:type="character" w:styleId="Hipervnculo">
    <w:name w:val="Hyperlink"/>
    <w:basedOn w:val="Fuentedeprrafopredeter"/>
    <w:uiPriority w:val="99"/>
    <w:unhideWhenUsed/>
    <w:rsid w:val="00D829A5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D968F4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968F4"/>
    <w:rPr>
      <w:rFonts w:ascii="Roboto" w:eastAsia="Roboto" w:hAnsi="Roboto" w:cs="Roboto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68F4"/>
    <w:pPr>
      <w:widowControl w:val="0"/>
      <w:autoSpaceDE w:val="0"/>
      <w:autoSpaceDN w:val="0"/>
      <w:spacing w:after="0" w:line="240" w:lineRule="auto"/>
      <w:ind w:left="1547"/>
    </w:pPr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7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DA702-2C4A-4CCD-B837-456FDEE85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1273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Churqui C.</dc:creator>
  <cp:lastModifiedBy>Alvaro</cp:lastModifiedBy>
  <cp:revision>2</cp:revision>
  <cp:lastPrinted>2023-06-28T11:41:00Z</cp:lastPrinted>
  <dcterms:created xsi:type="dcterms:W3CDTF">2025-04-18T03:25:00Z</dcterms:created>
  <dcterms:modified xsi:type="dcterms:W3CDTF">2025-04-18T03:25:00Z</dcterms:modified>
</cp:coreProperties>
</file>